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8D47F" w14:textId="05312AFB" w:rsidR="003C1E3C" w:rsidRPr="00E52A96" w:rsidRDefault="003C1E3C" w:rsidP="00A05879">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00957D50">
        <w:rPr>
          <w:rFonts w:ascii="Arial" w:hAnsi="Arial" w:cs="Arial"/>
          <w:b/>
          <w:sz w:val="24"/>
          <w:szCs w:val="24"/>
          <w:lang w:eastAsia="zh-CN"/>
        </w:rPr>
        <w:t>bis</w:t>
      </w:r>
      <w:r w:rsidRPr="003C1E3C">
        <w:rPr>
          <w:rFonts w:ascii="Arial" w:eastAsia="MS Mincho" w:hAnsi="Arial" w:cs="Arial"/>
          <w:b/>
          <w:sz w:val="24"/>
          <w:szCs w:val="24"/>
          <w:lang w:eastAsia="ja-JP"/>
        </w:rPr>
        <w:tab/>
        <w:t>S1-</w:t>
      </w:r>
      <w:r w:rsidR="005879A5" w:rsidRPr="003C1E3C">
        <w:rPr>
          <w:rFonts w:ascii="Arial" w:eastAsia="MS Mincho" w:hAnsi="Arial" w:cs="Arial"/>
          <w:b/>
          <w:sz w:val="24"/>
          <w:szCs w:val="24"/>
          <w:lang w:eastAsia="ja-JP"/>
        </w:rPr>
        <w:t>1</w:t>
      </w:r>
      <w:r w:rsidR="00957D50">
        <w:rPr>
          <w:rFonts w:ascii="Arial" w:eastAsia="MS Mincho" w:hAnsi="Arial" w:cs="Arial"/>
          <w:b/>
          <w:sz w:val="24"/>
          <w:szCs w:val="24"/>
          <w:lang w:eastAsia="ja-JP"/>
        </w:rPr>
        <w:t>7</w:t>
      </w:r>
      <w:r w:rsidR="00757BB9">
        <w:rPr>
          <w:rFonts w:ascii="Arial" w:eastAsia="MS Mincho" w:hAnsi="Arial" w:cs="Arial"/>
          <w:b/>
          <w:sz w:val="24"/>
          <w:szCs w:val="24"/>
          <w:lang w:eastAsia="ja-JP"/>
        </w:rPr>
        <w:t>0071</w:t>
      </w:r>
    </w:p>
    <w:p w14:paraId="36ECCFF3" w14:textId="774B2E83" w:rsidR="003C1E3C" w:rsidRPr="003C1E3C" w:rsidRDefault="00957D50" w:rsidP="00A05879">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Spokane</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USA</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16</w:t>
      </w:r>
      <w:r w:rsidR="003C1E3C" w:rsidRPr="003C1E3C">
        <w:rPr>
          <w:rFonts w:ascii="Arial" w:eastAsia="MS Mincho" w:hAnsi="Arial" w:cs="Arial"/>
          <w:b/>
          <w:sz w:val="24"/>
          <w:szCs w:val="24"/>
          <w:lang w:eastAsia="ja-JP"/>
        </w:rPr>
        <w:t>-</w:t>
      </w:r>
      <w:r>
        <w:rPr>
          <w:rFonts w:ascii="Arial" w:hAnsi="Arial" w:cs="Arial"/>
          <w:b/>
          <w:sz w:val="24"/>
          <w:szCs w:val="24"/>
          <w:lang w:eastAsia="zh-CN"/>
        </w:rPr>
        <w:t>20</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JAN</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C7164F" w:rsidRPr="00C7164F">
        <w:rPr>
          <w:rFonts w:ascii="Arial" w:eastAsia="MS Mincho" w:hAnsi="Arial" w:cs="Arial"/>
          <w:b/>
          <w:sz w:val="18"/>
          <w:szCs w:val="24"/>
          <w:lang w:eastAsia="ja-JP"/>
        </w:rPr>
        <w:t xml:space="preserve">Revision of </w:t>
      </w:r>
      <w:r w:rsidR="0023283F">
        <w:rPr>
          <w:rFonts w:ascii="Arial" w:eastAsia="MS Mincho" w:hAnsi="Arial" w:cs="Arial"/>
          <w:b/>
          <w:sz w:val="18"/>
          <w:szCs w:val="24"/>
          <w:lang w:eastAsia="ja-JP"/>
        </w:rPr>
        <w:t>S1-17</w:t>
      </w:r>
      <w:r>
        <w:rPr>
          <w:rFonts w:ascii="Arial" w:eastAsia="MS Mincho" w:hAnsi="Arial" w:cs="Arial"/>
          <w:b/>
          <w:sz w:val="18"/>
          <w:szCs w:val="24"/>
          <w:lang w:eastAsia="ja-JP"/>
        </w:rPr>
        <w:t>XXXX</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0B4D860A"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4061DF">
        <w:rPr>
          <w:rFonts w:ascii="Arial" w:hAnsi="Arial"/>
          <w:sz w:val="24"/>
          <w:szCs w:val="24"/>
          <w:lang w:eastAsia="en-GB"/>
        </w:rPr>
        <w:t>Work plan for n</w:t>
      </w:r>
      <w:r w:rsidR="00374033">
        <w:rPr>
          <w:rFonts w:ascii="Arial" w:hAnsi="Arial"/>
          <w:sz w:val="24"/>
          <w:szCs w:val="24"/>
          <w:lang w:eastAsia="en-GB"/>
        </w:rPr>
        <w:t xml:space="preserve">ormative </w:t>
      </w:r>
      <w:r w:rsidR="004061DF">
        <w:rPr>
          <w:rFonts w:ascii="Arial" w:hAnsi="Arial"/>
          <w:sz w:val="24"/>
          <w:szCs w:val="24"/>
          <w:lang w:eastAsia="en-GB"/>
        </w:rPr>
        <w:t>stage</w:t>
      </w:r>
      <w:r w:rsidR="00374033">
        <w:rPr>
          <w:rFonts w:ascii="Arial" w:hAnsi="Arial"/>
          <w:sz w:val="24"/>
          <w:szCs w:val="24"/>
          <w:lang w:eastAsia="en-GB"/>
        </w:rPr>
        <w:t xml:space="preserve"> o</w:t>
      </w:r>
      <w:r w:rsidR="004061DF">
        <w:rPr>
          <w:rFonts w:ascii="Arial" w:hAnsi="Arial"/>
          <w:sz w:val="24"/>
          <w:szCs w:val="24"/>
          <w:lang w:eastAsia="en-GB"/>
        </w:rPr>
        <w:t>f</w:t>
      </w:r>
      <w:r w:rsidR="00374033">
        <w:rPr>
          <w:rFonts w:ascii="Arial" w:hAnsi="Arial"/>
          <w:sz w:val="24"/>
          <w:szCs w:val="24"/>
          <w:lang w:eastAsia="en-GB"/>
        </w:rPr>
        <w:t xml:space="preserve"> eV2X</w:t>
      </w:r>
    </w:p>
    <w:p w14:paraId="77E2EDDE" w14:textId="270FC61C"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BC5AD9">
        <w:rPr>
          <w:rFonts w:ascii="Arial" w:hAnsi="Arial"/>
          <w:sz w:val="24"/>
          <w:szCs w:val="24"/>
          <w:lang w:eastAsia="zh-CN"/>
        </w:rPr>
        <w:t>6</w:t>
      </w:r>
      <w:r w:rsidR="00016D97">
        <w:rPr>
          <w:rFonts w:ascii="Arial" w:hAnsi="Arial"/>
          <w:sz w:val="24"/>
          <w:szCs w:val="24"/>
          <w:lang w:eastAsia="zh-CN"/>
        </w:rPr>
        <w:t>.1</w:t>
      </w:r>
      <w:r w:rsidR="00BC5AD9">
        <w:rPr>
          <w:rFonts w:ascii="Arial" w:hAnsi="Arial"/>
          <w:sz w:val="24"/>
          <w:szCs w:val="24"/>
          <w:lang w:eastAsia="zh-CN"/>
        </w:rPr>
        <w:t xml:space="preserve"> FS_eV2X</w:t>
      </w:r>
    </w:p>
    <w:p w14:paraId="57CC4F50" w14:textId="72ACFA64"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0947F6">
        <w:rPr>
          <w:rFonts w:ascii="Arial" w:eastAsia="맑은 고딕" w:hAnsi="Arial"/>
          <w:sz w:val="24"/>
          <w:szCs w:val="24"/>
          <w:lang w:eastAsia="ko-KR"/>
        </w:rPr>
        <w:t>Rapporteur (LG Electronics)</w:t>
      </w:r>
    </w:p>
    <w:p w14:paraId="58D16AA0" w14:textId="3A6852C0" w:rsidR="000D1636" w:rsidRPr="004D740C" w:rsidRDefault="00224816" w:rsidP="004D740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0947F6">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hyperlink r:id="rId9" w:history="1">
        <w:r w:rsidR="000D1636" w:rsidRPr="00777FD4">
          <w:rPr>
            <w:rStyle w:val="ac"/>
            <w:rFonts w:ascii="Arial" w:eastAsia="맑은 고딕" w:hAnsi="Arial"/>
            <w:sz w:val="24"/>
            <w:szCs w:val="24"/>
            <w:lang w:eastAsia="ko-KR"/>
          </w:rPr>
          <w:t>sungduck.chun@lge.com</w:t>
        </w:r>
      </w:hyperlink>
      <w:r w:rsidR="00E66403">
        <w:rPr>
          <w:rFonts w:ascii="Arial" w:eastAsia="맑은 고딕" w:hAnsi="Arial"/>
          <w:sz w:val="24"/>
          <w:szCs w:val="24"/>
          <w:lang w:eastAsia="ko-KR"/>
        </w:rPr>
        <w:t>)</w:t>
      </w:r>
      <w:r w:rsidR="000D1636">
        <w:rPr>
          <w:rFonts w:ascii="Arial" w:eastAsia="맑은 고딕" w:hAnsi="Arial"/>
          <w:sz w:val="24"/>
          <w:szCs w:val="24"/>
          <w:lang w:eastAsia="ko-KR"/>
        </w:rPr>
        <w:t xml:space="preserve">   </w:t>
      </w:r>
    </w:p>
    <w:p w14:paraId="304DF979" w14:textId="77777777" w:rsidR="004D740C" w:rsidRPr="002366D3" w:rsidRDefault="004D740C" w:rsidP="000D1636">
      <w:pPr>
        <w:pBdr>
          <w:bottom w:val="single" w:sz="6" w:space="1" w:color="auto"/>
        </w:pBdr>
        <w:rPr>
          <w:rFonts w:eastAsia="MS Mincho"/>
          <w:sz w:val="24"/>
          <w:szCs w:val="24"/>
          <w:lang w:eastAsia="ja-JP"/>
        </w:rPr>
      </w:pPr>
    </w:p>
    <w:p w14:paraId="74F454B0" w14:textId="231E83BF" w:rsidR="000D1636" w:rsidRPr="002366D3" w:rsidRDefault="000D1636" w:rsidP="000D1636">
      <w:pPr>
        <w:spacing w:after="200" w:line="276" w:lineRule="auto"/>
      </w:pPr>
      <w:r w:rsidRPr="002366D3">
        <w:rPr>
          <w:rFonts w:ascii="Arial" w:eastAsia="Calibri" w:hAnsi="Arial" w:cs="Arial"/>
          <w:i/>
        </w:rPr>
        <w:t>Abstract:</w:t>
      </w:r>
      <w:r w:rsidRPr="002366D3">
        <w:rPr>
          <w:rFonts w:ascii="Arial" w:eastAsia="맑은 고딕" w:hAnsi="Arial" w:cs="Arial"/>
          <w:i/>
        </w:rPr>
        <w:t xml:space="preserve"> </w:t>
      </w:r>
      <w:r>
        <w:rPr>
          <w:rFonts w:ascii="Arial" w:eastAsia="맑은 고딕" w:hAnsi="Arial" w:cs="Arial"/>
          <w:i/>
        </w:rPr>
        <w:t xml:space="preserve">This contribution proposes </w:t>
      </w:r>
      <w:r w:rsidR="004061DF">
        <w:rPr>
          <w:rFonts w:ascii="Arial" w:eastAsia="맑은 고딕" w:hAnsi="Arial" w:cs="Arial"/>
          <w:i/>
        </w:rPr>
        <w:t>how to move on to normative work based on the outcome of FS_eV2X.</w:t>
      </w:r>
    </w:p>
    <w:p w14:paraId="1D98BE4B" w14:textId="470523F9" w:rsidR="003C1E3C" w:rsidRDefault="00CE7AD6" w:rsidP="000D1636">
      <w:pPr>
        <w:pStyle w:val="1"/>
        <w:numPr>
          <w:ilvl w:val="0"/>
          <w:numId w:val="15"/>
        </w:numPr>
        <w:ind w:left="360"/>
        <w:rPr>
          <w:lang w:val="nl-NL" w:eastAsia="zh-CN"/>
        </w:rPr>
      </w:pPr>
      <w:r>
        <w:rPr>
          <w:lang w:val="nl-NL" w:eastAsia="zh-CN"/>
        </w:rPr>
        <w:t>Current Status</w:t>
      </w:r>
    </w:p>
    <w:p w14:paraId="5ADAD76C" w14:textId="0207C94B" w:rsidR="00230778" w:rsidRDefault="000947F6" w:rsidP="00817DDA">
      <w:pPr>
        <w:spacing w:after="0"/>
        <w:rPr>
          <w:rFonts w:eastAsia="MS Mincho"/>
          <w:sz w:val="22"/>
          <w:szCs w:val="22"/>
          <w:lang w:eastAsia="ja-JP"/>
        </w:rPr>
      </w:pPr>
      <w:r>
        <w:rPr>
          <w:rFonts w:eastAsia="MS Mincho"/>
          <w:sz w:val="22"/>
          <w:szCs w:val="22"/>
          <w:lang w:eastAsia="ja-JP"/>
        </w:rPr>
        <w:t xml:space="preserve">At the last </w:t>
      </w:r>
      <w:r w:rsidR="00273F7C">
        <w:rPr>
          <w:rFonts w:eastAsia="MS Mincho"/>
          <w:sz w:val="22"/>
          <w:szCs w:val="22"/>
          <w:lang w:eastAsia="ja-JP"/>
        </w:rPr>
        <w:t>plenary,</w:t>
      </w:r>
      <w:r w:rsidR="009F4D73">
        <w:rPr>
          <w:rFonts w:eastAsia="MS Mincho"/>
          <w:sz w:val="22"/>
          <w:szCs w:val="22"/>
          <w:lang w:eastAsia="ja-JP"/>
        </w:rPr>
        <w:t xml:space="preserve"> Technical </w:t>
      </w:r>
      <w:r w:rsidR="0024508F">
        <w:rPr>
          <w:rFonts w:eastAsia="MS Mincho"/>
          <w:sz w:val="22"/>
          <w:szCs w:val="22"/>
          <w:lang w:eastAsia="ja-JP"/>
        </w:rPr>
        <w:t>R</w:t>
      </w:r>
      <w:r w:rsidR="009F4D73">
        <w:rPr>
          <w:rFonts w:eastAsia="MS Mincho"/>
          <w:sz w:val="22"/>
          <w:szCs w:val="22"/>
          <w:lang w:eastAsia="ja-JP"/>
        </w:rPr>
        <w:t xml:space="preserve">eport on </w:t>
      </w:r>
      <w:r w:rsidR="00273F7C">
        <w:rPr>
          <w:rFonts w:eastAsia="MS Mincho"/>
          <w:sz w:val="22"/>
          <w:szCs w:val="22"/>
          <w:lang w:eastAsia="ja-JP"/>
        </w:rPr>
        <w:t>enhancement of 3GPP support on V2X (</w:t>
      </w:r>
      <w:r w:rsidR="009F4D73">
        <w:rPr>
          <w:rFonts w:eastAsia="MS Mincho"/>
          <w:sz w:val="22"/>
          <w:szCs w:val="22"/>
          <w:lang w:eastAsia="ja-JP"/>
        </w:rPr>
        <w:t>TR 22.886</w:t>
      </w:r>
      <w:r w:rsidR="00273F7C">
        <w:rPr>
          <w:rFonts w:eastAsia="MS Mincho"/>
          <w:sz w:val="22"/>
          <w:szCs w:val="22"/>
          <w:lang w:eastAsia="ja-JP"/>
        </w:rPr>
        <w:t>)</w:t>
      </w:r>
      <w:r w:rsidR="009F4D73">
        <w:rPr>
          <w:rFonts w:eastAsia="MS Mincho"/>
          <w:sz w:val="22"/>
          <w:szCs w:val="22"/>
          <w:lang w:eastAsia="ja-JP"/>
        </w:rPr>
        <w:t xml:space="preserve"> was approved.</w:t>
      </w:r>
      <w:r w:rsidR="00796DC4">
        <w:rPr>
          <w:rFonts w:eastAsia="MS Mincho"/>
          <w:sz w:val="22"/>
          <w:szCs w:val="22"/>
          <w:lang w:eastAsia="ja-JP"/>
        </w:rPr>
        <w:t xml:space="preserve"> </w:t>
      </w:r>
      <w:r w:rsidR="00F746E7">
        <w:rPr>
          <w:rFonts w:eastAsia="MS Mincho"/>
          <w:sz w:val="22"/>
          <w:szCs w:val="22"/>
          <w:lang w:eastAsia="ja-JP"/>
        </w:rPr>
        <w:t xml:space="preserve">The scope of eV2X study is </w:t>
      </w:r>
      <w:r w:rsidR="001E2829">
        <w:rPr>
          <w:rFonts w:eastAsia="MS Mincho"/>
          <w:sz w:val="22"/>
          <w:szCs w:val="22"/>
          <w:lang w:eastAsia="ja-JP"/>
        </w:rPr>
        <w:t>copied below from TR 22.886:</w:t>
      </w:r>
    </w:p>
    <w:tbl>
      <w:tblPr>
        <w:tblStyle w:val="af5"/>
        <w:tblW w:w="0" w:type="auto"/>
        <w:tblLook w:val="04A0" w:firstRow="1" w:lastRow="0" w:firstColumn="1" w:lastColumn="0" w:noHBand="0" w:noVBand="1"/>
      </w:tblPr>
      <w:tblGrid>
        <w:gridCol w:w="10457"/>
      </w:tblGrid>
      <w:tr w:rsidR="001E2829" w14:paraId="7A31C742" w14:textId="77777777" w:rsidTr="001E2829">
        <w:tc>
          <w:tcPr>
            <w:tcW w:w="10457" w:type="dxa"/>
          </w:tcPr>
          <w:p w14:paraId="62B62E6E" w14:textId="77777777" w:rsidR="001E2829" w:rsidRPr="00A43136" w:rsidRDefault="001E2829" w:rsidP="001E2829">
            <w:pPr>
              <w:spacing w:before="120" w:line="288" w:lineRule="auto"/>
            </w:pPr>
            <w:r w:rsidRPr="00A43136">
              <w:t xml:space="preserve">The objective of this </w:t>
            </w:r>
            <w:r>
              <w:t>document</w:t>
            </w:r>
            <w:r w:rsidRPr="00A43136">
              <w:t xml:space="preserve"> is to identify use cases and potential service requirements to enhance 3GPP support for V2X service in the following areas:</w:t>
            </w:r>
          </w:p>
          <w:p w14:paraId="02200AC1" w14:textId="77777777" w:rsidR="001E2829" w:rsidRPr="00F64503" w:rsidRDefault="001E2829" w:rsidP="001E2829">
            <w:pPr>
              <w:pStyle w:val="B1"/>
            </w:pPr>
            <w:r w:rsidRPr="00F64503">
              <w:t>-</w:t>
            </w:r>
            <w:r>
              <w:tab/>
            </w:r>
            <w:r w:rsidRPr="00F64503">
              <w:t xml:space="preserve">Support for non-safety V2X services (also, referred to as </w:t>
            </w:r>
            <w:r w:rsidRPr="00F64503">
              <w:rPr>
                <w:rFonts w:eastAsia="Times New Roman"/>
              </w:rPr>
              <w:t>"</w:t>
            </w:r>
            <w:r w:rsidRPr="00F64503">
              <w:t>comfort service</w:t>
            </w:r>
            <w:r w:rsidRPr="00F64503">
              <w:rPr>
                <w:rFonts w:eastAsia="Times New Roman"/>
              </w:rPr>
              <w:t>"</w:t>
            </w:r>
            <w:r w:rsidRPr="00F64503">
              <w:t xml:space="preserve">) (e.g. connected vehicle, mobile high data rate entertainment, mobile hot-spot/office/home, </w:t>
            </w:r>
            <w:r w:rsidRPr="00F64503">
              <w:rPr>
                <w:rFonts w:hint="eastAsia"/>
              </w:rPr>
              <w:t xml:space="preserve">dynamic digital map </w:t>
            </w:r>
            <w:r w:rsidRPr="00F64503">
              <w:t>update)</w:t>
            </w:r>
          </w:p>
          <w:p w14:paraId="22494AF5" w14:textId="77777777" w:rsidR="001E2829" w:rsidRPr="00F64503" w:rsidRDefault="001E2829" w:rsidP="001E2829">
            <w:pPr>
              <w:pStyle w:val="B1"/>
            </w:pPr>
            <w:r w:rsidRPr="00F64503">
              <w:t>-</w:t>
            </w:r>
            <w:r>
              <w:tab/>
            </w:r>
            <w:r w:rsidRPr="00F64503">
              <w:t>Support for s</w:t>
            </w:r>
            <w:r w:rsidRPr="00F64503">
              <w:rPr>
                <w:rFonts w:hint="eastAsia"/>
              </w:rPr>
              <w:t>afety-related V2X</w:t>
            </w:r>
            <w:r w:rsidRPr="00F64503">
              <w:t xml:space="preserve"> services (e.g. autonomous driving, car platooning, p</w:t>
            </w:r>
            <w:r w:rsidRPr="00F64503">
              <w:rPr>
                <w:rFonts w:hint="eastAsia"/>
              </w:rPr>
              <w:t>riority handling b</w:t>
            </w:r>
            <w:r w:rsidRPr="00F64503">
              <w:t>etween</w:t>
            </w:r>
            <w:r w:rsidRPr="00F64503">
              <w:rPr>
                <w:rFonts w:hint="eastAsia"/>
              </w:rPr>
              <w:t xml:space="preserve"> safety-related V2X </w:t>
            </w:r>
            <w:r w:rsidRPr="00F64503">
              <w:t>services</w:t>
            </w:r>
            <w:r w:rsidRPr="00F64503">
              <w:rPr>
                <w:rFonts w:hint="eastAsia"/>
              </w:rPr>
              <w:t xml:space="preserve"> and other services</w:t>
            </w:r>
            <w:r w:rsidRPr="00F64503">
              <w:t xml:space="preserve">) </w:t>
            </w:r>
          </w:p>
          <w:p w14:paraId="70CD5F5C" w14:textId="77777777" w:rsidR="001E2829" w:rsidRPr="00F64503" w:rsidRDefault="001E2829" w:rsidP="001E2829">
            <w:pPr>
              <w:pStyle w:val="B1"/>
            </w:pPr>
            <w:r w:rsidRPr="00F64503">
              <w:t>-</w:t>
            </w:r>
            <w:r>
              <w:tab/>
            </w:r>
            <w:r w:rsidRPr="00F64503">
              <w:t xml:space="preserve">Support for V2X services in multiple 3GPP RATs (e.g. LTE, New RAT (NR)) and networks environment, including aspects such as interoperability with non-3GPP V2X technology (e.g. ITS-G5, </w:t>
            </w:r>
            <w:r w:rsidRPr="00F64503">
              <w:rPr>
                <w:rFonts w:hint="eastAsia"/>
              </w:rPr>
              <w:t>DSRC, ITS-Connect</w:t>
            </w:r>
            <w:r w:rsidRPr="00F64503">
              <w:t xml:space="preserve">) </w:t>
            </w:r>
          </w:p>
          <w:p w14:paraId="11D052C5" w14:textId="77777777" w:rsidR="001E2829" w:rsidRDefault="001E2829" w:rsidP="001E2829">
            <w:pPr>
              <w:ind w:right="-99"/>
            </w:pPr>
            <w:r w:rsidRPr="00A43136">
              <w:t xml:space="preserve">In this </w:t>
            </w:r>
            <w:r>
              <w:t>document</w:t>
            </w:r>
            <w:r w:rsidRPr="00A43136">
              <w:t xml:space="preserve">, </w:t>
            </w:r>
            <w:r w:rsidRPr="00A43136">
              <w:rPr>
                <w:rFonts w:hint="eastAsia"/>
              </w:rPr>
              <w:t xml:space="preserve">V2X-related use cases and potential </w:t>
            </w:r>
            <w:r w:rsidRPr="00A43136">
              <w:t xml:space="preserve">requirements </w:t>
            </w:r>
            <w:r w:rsidRPr="00A43136">
              <w:rPr>
                <w:rFonts w:hint="eastAsia"/>
              </w:rPr>
              <w:t xml:space="preserve">already </w:t>
            </w:r>
            <w:r w:rsidRPr="00A43136">
              <w:t xml:space="preserve">included in </w:t>
            </w:r>
            <w:r w:rsidRPr="00A43136">
              <w:rPr>
                <w:rFonts w:hint="eastAsia"/>
              </w:rPr>
              <w:t xml:space="preserve">TR 22.891 </w:t>
            </w:r>
            <w:r>
              <w:t>are</w:t>
            </w:r>
            <w:r w:rsidRPr="00A43136">
              <w:t xml:space="preserve"> considered and new ones </w:t>
            </w:r>
            <w:r>
              <w:t>are</w:t>
            </w:r>
            <w:r w:rsidRPr="00A43136">
              <w:t xml:space="preserve"> introduced.</w:t>
            </w:r>
            <w:r>
              <w:t xml:space="preserve"> </w:t>
            </w:r>
          </w:p>
          <w:p w14:paraId="3871A0C7" w14:textId="38E3A168" w:rsidR="001E2829" w:rsidRDefault="001E2829" w:rsidP="001E2829">
            <w:pPr>
              <w:rPr>
                <w:rFonts w:eastAsia="MS Mincho"/>
                <w:sz w:val="22"/>
                <w:szCs w:val="22"/>
                <w:lang w:eastAsia="ja-JP"/>
              </w:rPr>
            </w:pPr>
            <w:r w:rsidRPr="000C315E">
              <w:rPr>
                <w:i/>
                <w:u w:val="single"/>
              </w:rPr>
              <w:t>T</w:t>
            </w:r>
            <w:r w:rsidRPr="000C315E">
              <w:rPr>
                <w:rFonts w:hint="eastAsia"/>
                <w:i/>
                <w:u w:val="single"/>
              </w:rPr>
              <w:t xml:space="preserve">he identification of use cases and potential requirements </w:t>
            </w:r>
            <w:r w:rsidRPr="000C315E">
              <w:rPr>
                <w:i/>
                <w:u w:val="single"/>
              </w:rPr>
              <w:t>covers both evolved LTE RAT and new 3GPP RAT (e.g. NR)</w:t>
            </w:r>
            <w:r>
              <w:t xml:space="preserve"> and</w:t>
            </w:r>
            <w:r w:rsidRPr="00A43136">
              <w:t xml:space="preserve"> also cover</w:t>
            </w:r>
            <w:r>
              <w:t>s</w:t>
            </w:r>
            <w:r w:rsidRPr="00A43136">
              <w:t xml:space="preserve"> V2X operation using 3GPP RATs where there are non-3GPP V2X technologies (e.g. ITS-G5</w:t>
            </w:r>
            <w:r>
              <w:t xml:space="preserve">, </w:t>
            </w:r>
            <w:r>
              <w:rPr>
                <w:rFonts w:hint="eastAsia"/>
              </w:rPr>
              <w:t>DSRC, ITS-Connect</w:t>
            </w:r>
            <w:r w:rsidRPr="00A43136">
              <w:t>)</w:t>
            </w:r>
            <w:r>
              <w:t xml:space="preserve"> in use</w:t>
            </w:r>
            <w:r w:rsidRPr="00A43136">
              <w:t xml:space="preserve">. </w:t>
            </w:r>
          </w:p>
        </w:tc>
      </w:tr>
    </w:tbl>
    <w:p w14:paraId="2CDF43A9" w14:textId="77777777" w:rsidR="000A0259" w:rsidRDefault="000A0259" w:rsidP="00817DDA">
      <w:pPr>
        <w:spacing w:after="0"/>
        <w:rPr>
          <w:rFonts w:eastAsia="맑은 고딕"/>
          <w:sz w:val="22"/>
          <w:szCs w:val="22"/>
          <w:lang w:eastAsia="ko-KR"/>
        </w:rPr>
      </w:pPr>
    </w:p>
    <w:p w14:paraId="78B4260B" w14:textId="3C08728D" w:rsidR="00CE7AD6" w:rsidRDefault="00F26474" w:rsidP="00817DDA">
      <w:pPr>
        <w:spacing w:after="0"/>
        <w:rPr>
          <w:rFonts w:eastAsia="맑은 고딕"/>
          <w:sz w:val="22"/>
          <w:szCs w:val="22"/>
          <w:lang w:eastAsia="ko-KR"/>
        </w:rPr>
      </w:pPr>
      <w:r>
        <w:rPr>
          <w:rFonts w:eastAsia="맑은 고딕"/>
          <w:sz w:val="22"/>
          <w:szCs w:val="22"/>
          <w:lang w:eastAsia="ko-KR"/>
        </w:rPr>
        <w:t xml:space="preserve">At </w:t>
      </w:r>
      <w:r w:rsidR="00152EF3">
        <w:rPr>
          <w:rFonts w:eastAsia="맑은 고딕" w:hint="eastAsia"/>
          <w:sz w:val="22"/>
          <w:szCs w:val="22"/>
          <w:lang w:eastAsia="ko-KR"/>
        </w:rPr>
        <w:t xml:space="preserve">the </w:t>
      </w:r>
      <w:r>
        <w:rPr>
          <w:rFonts w:eastAsia="맑은 고딕"/>
          <w:sz w:val="22"/>
          <w:szCs w:val="22"/>
          <w:lang w:eastAsia="ko-KR"/>
        </w:rPr>
        <w:t xml:space="preserve">meeting in Tenerife, </w:t>
      </w:r>
      <w:r w:rsidR="00F81CA2">
        <w:rPr>
          <w:rFonts w:eastAsia="맑은 고딕"/>
          <w:sz w:val="22"/>
          <w:szCs w:val="22"/>
          <w:lang w:eastAsia="ko-KR"/>
        </w:rPr>
        <w:t>new section</w:t>
      </w:r>
      <w:r w:rsidR="00DD7397">
        <w:rPr>
          <w:rFonts w:eastAsia="맑은 고딕"/>
          <w:sz w:val="22"/>
          <w:szCs w:val="22"/>
          <w:lang w:eastAsia="ko-KR"/>
        </w:rPr>
        <w:t>s</w:t>
      </w:r>
      <w:r w:rsidR="00F81CA2">
        <w:rPr>
          <w:rFonts w:eastAsia="맑은 고딕"/>
          <w:sz w:val="22"/>
          <w:szCs w:val="22"/>
          <w:lang w:eastAsia="ko-KR"/>
        </w:rPr>
        <w:t xml:space="preserve"> in TS 22.261 w</w:t>
      </w:r>
      <w:r w:rsidR="00DD7397">
        <w:rPr>
          <w:rFonts w:eastAsia="맑은 고딕"/>
          <w:sz w:val="22"/>
          <w:szCs w:val="22"/>
          <w:lang w:eastAsia="ko-KR"/>
        </w:rPr>
        <w:t>ere</w:t>
      </w:r>
      <w:r w:rsidR="00F81CA2">
        <w:rPr>
          <w:rFonts w:eastAsia="맑은 고딕"/>
          <w:sz w:val="22"/>
          <w:szCs w:val="22"/>
          <w:lang w:eastAsia="ko-KR"/>
        </w:rPr>
        <w:t xml:space="preserve"> agree</w:t>
      </w:r>
      <w:r w:rsidR="00DD7397">
        <w:rPr>
          <w:rFonts w:eastAsia="맑은 고딕"/>
          <w:sz w:val="22"/>
          <w:szCs w:val="22"/>
          <w:lang w:eastAsia="ko-KR"/>
        </w:rPr>
        <w:t>d</w:t>
      </w:r>
      <w:r w:rsidR="00F81CA2">
        <w:rPr>
          <w:rFonts w:eastAsia="맑은 고딕"/>
          <w:sz w:val="22"/>
          <w:szCs w:val="22"/>
          <w:lang w:eastAsia="ko-KR"/>
        </w:rPr>
        <w:t xml:space="preserve"> to </w:t>
      </w:r>
      <w:r w:rsidR="00DD7397">
        <w:rPr>
          <w:rFonts w:eastAsia="맑은 고딕"/>
          <w:sz w:val="22"/>
          <w:szCs w:val="22"/>
          <w:lang w:eastAsia="ko-KR"/>
        </w:rPr>
        <w:t>include</w:t>
      </w:r>
      <w:r w:rsidR="00F81CA2">
        <w:rPr>
          <w:rFonts w:eastAsia="맑은 고딕"/>
          <w:sz w:val="22"/>
          <w:szCs w:val="22"/>
          <w:lang w:eastAsia="ko-KR"/>
        </w:rPr>
        <w:t xml:space="preserve"> requirements </w:t>
      </w:r>
      <w:r w:rsidR="00DD7397">
        <w:rPr>
          <w:rFonts w:eastAsia="맑은 고딕"/>
          <w:sz w:val="22"/>
          <w:szCs w:val="22"/>
          <w:lang w:eastAsia="ko-KR"/>
        </w:rPr>
        <w:t>related to</w:t>
      </w:r>
      <w:r w:rsidR="00F81CA2">
        <w:rPr>
          <w:rFonts w:eastAsia="맑은 고딕"/>
          <w:sz w:val="22"/>
          <w:szCs w:val="22"/>
          <w:lang w:eastAsia="ko-KR"/>
        </w:rPr>
        <w:t xml:space="preserve"> eV2X.</w:t>
      </w:r>
      <w:r w:rsidR="00831B24">
        <w:rPr>
          <w:rFonts w:eastAsia="맑은 고딕"/>
          <w:sz w:val="22"/>
          <w:szCs w:val="22"/>
          <w:lang w:eastAsia="ko-KR"/>
        </w:rPr>
        <w:t xml:space="preserve"> </w:t>
      </w:r>
      <w:r>
        <w:rPr>
          <w:rFonts w:eastAsia="맑은 고딕" w:hint="eastAsia"/>
          <w:sz w:val="22"/>
          <w:szCs w:val="22"/>
          <w:lang w:eastAsia="ko-KR"/>
        </w:rPr>
        <w:t xml:space="preserve"> </w:t>
      </w:r>
    </w:p>
    <w:tbl>
      <w:tblPr>
        <w:tblStyle w:val="af5"/>
        <w:tblW w:w="0" w:type="auto"/>
        <w:tblLook w:val="04A0" w:firstRow="1" w:lastRow="0" w:firstColumn="1" w:lastColumn="0" w:noHBand="0" w:noVBand="1"/>
      </w:tblPr>
      <w:tblGrid>
        <w:gridCol w:w="10457"/>
      </w:tblGrid>
      <w:tr w:rsidR="00DD7397" w14:paraId="1131122B" w14:textId="77777777" w:rsidTr="00DD7397">
        <w:tc>
          <w:tcPr>
            <w:tcW w:w="10457" w:type="dxa"/>
          </w:tcPr>
          <w:p w14:paraId="49DFBD5C" w14:textId="77777777" w:rsidR="00DD7397" w:rsidRPr="00DD7397" w:rsidRDefault="00DD7397" w:rsidP="00DD7397">
            <w:pPr>
              <w:keepNext/>
              <w:keepLines/>
              <w:pBdr>
                <w:top w:val="single" w:sz="12" w:space="3" w:color="auto"/>
              </w:pBdr>
              <w:spacing w:before="240"/>
              <w:ind w:left="1134" w:hanging="1134"/>
              <w:outlineLvl w:val="0"/>
              <w:rPr>
                <w:rFonts w:ascii="Arial" w:eastAsia="맑은 고딕" w:hAnsi="Arial"/>
                <w:sz w:val="36"/>
              </w:rPr>
            </w:pPr>
            <w:bookmarkStart w:id="0" w:name="_Toc466915073"/>
            <w:bookmarkStart w:id="1" w:name="_Toc467058182"/>
            <w:r w:rsidRPr="00DD7397">
              <w:rPr>
                <w:rFonts w:ascii="Arial" w:eastAsia="맑은 고딕" w:hAnsi="Arial"/>
                <w:sz w:val="36"/>
              </w:rPr>
              <w:t>6</w:t>
            </w:r>
            <w:r w:rsidRPr="00DD7397">
              <w:rPr>
                <w:rFonts w:ascii="Arial" w:eastAsia="맑은 고딕" w:hAnsi="Arial"/>
                <w:sz w:val="36"/>
              </w:rPr>
              <w:tab/>
              <w:t>Basic capabilities</w:t>
            </w:r>
            <w:bookmarkEnd w:id="0"/>
            <w:bookmarkEnd w:id="1"/>
          </w:p>
          <w:p w14:paraId="6D6DF57E" w14:textId="77777777" w:rsidR="00DD7397" w:rsidRDefault="00DD7397" w:rsidP="00817DDA">
            <w:pPr>
              <w:spacing w:after="0"/>
              <w:rPr>
                <w:rFonts w:eastAsia="맑은 고딕"/>
                <w:sz w:val="22"/>
                <w:szCs w:val="22"/>
                <w:lang w:eastAsia="ko-KR"/>
              </w:rPr>
            </w:pPr>
          </w:p>
          <w:p w14:paraId="618B7438" w14:textId="77777777" w:rsidR="00DD7397" w:rsidRPr="00DD7397" w:rsidRDefault="00DD7397" w:rsidP="00DD7397">
            <w:pPr>
              <w:keepNext/>
              <w:keepLines/>
              <w:spacing w:before="180"/>
              <w:ind w:left="1134" w:hanging="1134"/>
              <w:outlineLvl w:val="1"/>
              <w:rPr>
                <w:rFonts w:ascii="Arial" w:eastAsia="맑은 고딕" w:hAnsi="Arial"/>
                <w:sz w:val="32"/>
                <w:lang w:val="x-none"/>
              </w:rPr>
            </w:pPr>
            <w:bookmarkStart w:id="2" w:name="_Toc466915137"/>
            <w:bookmarkStart w:id="3" w:name="_Toc467058243"/>
            <w:r w:rsidRPr="00DD7397">
              <w:rPr>
                <w:rFonts w:ascii="Arial" w:eastAsia="맑은 고딕" w:hAnsi="Arial"/>
                <w:sz w:val="32"/>
                <w:lang w:val="x-none"/>
              </w:rPr>
              <w:t>6.1</w:t>
            </w:r>
            <w:r w:rsidRPr="00DD7397">
              <w:rPr>
                <w:rFonts w:ascii="Arial" w:eastAsia="맑은 고딕" w:hAnsi="Arial"/>
                <w:sz w:val="32"/>
              </w:rPr>
              <w:t>8</w:t>
            </w:r>
            <w:r w:rsidRPr="00DD7397">
              <w:rPr>
                <w:rFonts w:ascii="Arial" w:eastAsia="맑은 고딕" w:hAnsi="Arial"/>
                <w:sz w:val="32"/>
                <w:lang w:val="x-none"/>
              </w:rPr>
              <w:tab/>
              <w:t>eV2X aspects</w:t>
            </w:r>
            <w:bookmarkEnd w:id="2"/>
            <w:bookmarkEnd w:id="3"/>
          </w:p>
          <w:p w14:paraId="3DF66CAC" w14:textId="77777777" w:rsidR="00DD7397" w:rsidRPr="00DD7397" w:rsidRDefault="00DD7397" w:rsidP="00DD7397">
            <w:pPr>
              <w:keepNext/>
              <w:keepLines/>
              <w:spacing w:before="120"/>
              <w:ind w:left="1134" w:hanging="1134"/>
              <w:outlineLvl w:val="2"/>
              <w:rPr>
                <w:rFonts w:ascii="Arial" w:eastAsia="맑은 고딕" w:hAnsi="Arial"/>
                <w:sz w:val="28"/>
                <w:lang w:val="x-none"/>
              </w:rPr>
            </w:pPr>
            <w:bookmarkStart w:id="4" w:name="_Toc466915138"/>
            <w:bookmarkStart w:id="5" w:name="_Toc467058244"/>
            <w:r w:rsidRPr="00DD7397">
              <w:rPr>
                <w:rFonts w:ascii="Arial" w:eastAsia="맑은 고딕" w:hAnsi="Arial"/>
                <w:sz w:val="28"/>
                <w:lang w:val="x-none"/>
              </w:rPr>
              <w:t>6.1</w:t>
            </w:r>
            <w:r w:rsidRPr="00DD7397">
              <w:rPr>
                <w:rFonts w:ascii="Arial" w:eastAsia="맑은 고딕" w:hAnsi="Arial"/>
                <w:sz w:val="28"/>
              </w:rPr>
              <w:t>8</w:t>
            </w:r>
            <w:r w:rsidRPr="00DD7397">
              <w:rPr>
                <w:rFonts w:ascii="Arial" w:eastAsia="맑은 고딕" w:hAnsi="Arial"/>
                <w:sz w:val="28"/>
                <w:lang w:val="x-none"/>
              </w:rPr>
              <w:t>.1</w:t>
            </w:r>
            <w:r w:rsidRPr="00DD7397">
              <w:rPr>
                <w:rFonts w:ascii="Arial" w:eastAsia="맑은 고딕" w:hAnsi="Arial"/>
                <w:sz w:val="28"/>
                <w:lang w:val="x-none"/>
              </w:rPr>
              <w:tab/>
              <w:t>Description</w:t>
            </w:r>
            <w:bookmarkEnd w:id="4"/>
            <w:bookmarkEnd w:id="5"/>
          </w:p>
          <w:p w14:paraId="31B3E4A4" w14:textId="77777777" w:rsidR="00DD7397" w:rsidRPr="00DD7397" w:rsidRDefault="00DD7397" w:rsidP="00DD7397">
            <w:pPr>
              <w:keepLines/>
              <w:ind w:left="1135" w:hanging="851"/>
              <w:rPr>
                <w:rFonts w:eastAsia="맑은 고딕"/>
                <w:color w:val="FF0000"/>
                <w:lang w:val="x-none"/>
              </w:rPr>
            </w:pPr>
            <w:r w:rsidRPr="00DD7397">
              <w:rPr>
                <w:rFonts w:eastAsia="맑은 고딕"/>
                <w:color w:val="FF0000"/>
                <w:lang w:val="x-none"/>
              </w:rPr>
              <w:t>Editor's Note: to be updated.</w:t>
            </w:r>
          </w:p>
          <w:p w14:paraId="5D573F78" w14:textId="77777777" w:rsidR="00DD7397" w:rsidRPr="00DD7397" w:rsidRDefault="00DD7397" w:rsidP="00DD7397">
            <w:pPr>
              <w:keepNext/>
              <w:keepLines/>
              <w:spacing w:before="120"/>
              <w:ind w:left="1134" w:hanging="1134"/>
              <w:outlineLvl w:val="2"/>
              <w:rPr>
                <w:rFonts w:ascii="Arial" w:eastAsia="맑은 고딕" w:hAnsi="Arial"/>
                <w:sz w:val="28"/>
                <w:lang w:val="x-none"/>
              </w:rPr>
            </w:pPr>
            <w:bookmarkStart w:id="6" w:name="_Toc466915139"/>
            <w:bookmarkStart w:id="7" w:name="_Toc467058245"/>
            <w:r w:rsidRPr="00DD7397">
              <w:rPr>
                <w:rFonts w:ascii="Arial" w:eastAsia="맑은 고딕" w:hAnsi="Arial"/>
                <w:sz w:val="28"/>
                <w:lang w:val="x-none"/>
              </w:rPr>
              <w:t>6.1</w:t>
            </w:r>
            <w:r w:rsidRPr="00DD7397">
              <w:rPr>
                <w:rFonts w:ascii="Arial" w:eastAsia="맑은 고딕" w:hAnsi="Arial"/>
                <w:sz w:val="28"/>
              </w:rPr>
              <w:t>8</w:t>
            </w:r>
            <w:r w:rsidRPr="00DD7397">
              <w:rPr>
                <w:rFonts w:ascii="Arial" w:eastAsia="맑은 고딕" w:hAnsi="Arial"/>
                <w:sz w:val="28"/>
                <w:lang w:val="x-none"/>
              </w:rPr>
              <w:t>.2</w:t>
            </w:r>
            <w:r w:rsidRPr="00DD7397">
              <w:rPr>
                <w:rFonts w:ascii="Arial" w:eastAsia="맑은 고딕" w:hAnsi="Arial"/>
                <w:sz w:val="28"/>
                <w:lang w:val="x-none"/>
              </w:rPr>
              <w:tab/>
              <w:t>Requirements</w:t>
            </w:r>
            <w:bookmarkEnd w:id="6"/>
            <w:bookmarkEnd w:id="7"/>
          </w:p>
          <w:p w14:paraId="772ABAE7" w14:textId="77777777" w:rsidR="00DD7397" w:rsidRPr="00DD7397" w:rsidRDefault="00DD7397" w:rsidP="00DD7397">
            <w:pPr>
              <w:keepLines/>
              <w:ind w:left="1135" w:hanging="851"/>
              <w:rPr>
                <w:rFonts w:eastAsia="맑은 고딕"/>
                <w:color w:val="FF0000"/>
              </w:rPr>
            </w:pPr>
            <w:r w:rsidRPr="00DD7397">
              <w:rPr>
                <w:rFonts w:eastAsia="맑은 고딕"/>
                <w:color w:val="FF0000"/>
                <w:lang w:val="x-none"/>
              </w:rPr>
              <w:t>Editor's Note: to be updated.</w:t>
            </w:r>
          </w:p>
          <w:p w14:paraId="6FECA868" w14:textId="77777777" w:rsidR="00DD7397" w:rsidRDefault="00DD7397" w:rsidP="00817DDA">
            <w:pPr>
              <w:spacing w:after="0"/>
              <w:rPr>
                <w:rFonts w:eastAsia="맑은 고딕"/>
                <w:sz w:val="22"/>
                <w:szCs w:val="22"/>
                <w:lang w:eastAsia="ko-KR"/>
              </w:rPr>
            </w:pPr>
          </w:p>
          <w:p w14:paraId="5A1A73A9" w14:textId="77777777" w:rsidR="00DD7397" w:rsidRPr="00DD7397" w:rsidRDefault="00DD7397" w:rsidP="00DD7397">
            <w:pPr>
              <w:keepNext/>
              <w:keepLines/>
              <w:spacing w:before="180"/>
              <w:ind w:left="1134" w:hanging="1134"/>
              <w:outlineLvl w:val="1"/>
              <w:rPr>
                <w:rFonts w:ascii="Arial" w:eastAsia="맑은 고딕" w:hAnsi="Arial"/>
                <w:sz w:val="32"/>
                <w:lang w:val="x-none"/>
              </w:rPr>
            </w:pPr>
            <w:bookmarkStart w:id="8" w:name="_Toc466915145"/>
            <w:bookmarkStart w:id="9" w:name="_Toc467058252"/>
            <w:r w:rsidRPr="00DD7397">
              <w:rPr>
                <w:rFonts w:ascii="Arial" w:eastAsia="맑은 고딕" w:hAnsi="Arial"/>
                <w:sz w:val="32"/>
                <w:lang w:val="x-none"/>
              </w:rPr>
              <w:t>7.</w:t>
            </w:r>
            <w:r w:rsidRPr="00DD7397">
              <w:rPr>
                <w:rFonts w:ascii="Arial" w:eastAsia="맑은 고딕" w:hAnsi="Arial"/>
                <w:sz w:val="32"/>
              </w:rPr>
              <w:t>3</w:t>
            </w:r>
            <w:r w:rsidRPr="00DD7397">
              <w:rPr>
                <w:rFonts w:ascii="Arial" w:eastAsia="맑은 고딕" w:hAnsi="Arial"/>
                <w:sz w:val="32"/>
                <w:lang w:val="x-none"/>
              </w:rPr>
              <w:tab/>
              <w:t>eV2X performance requirements</w:t>
            </w:r>
            <w:bookmarkEnd w:id="8"/>
            <w:bookmarkEnd w:id="9"/>
          </w:p>
          <w:p w14:paraId="43D3F475" w14:textId="77777777" w:rsidR="00DD7397" w:rsidRPr="00DD7397" w:rsidRDefault="00DD7397" w:rsidP="00DD7397">
            <w:pPr>
              <w:keepLines/>
              <w:ind w:left="1135" w:hanging="851"/>
              <w:rPr>
                <w:rFonts w:eastAsia="맑은 고딕"/>
                <w:color w:val="FF0000"/>
                <w:lang w:val="x-none"/>
              </w:rPr>
            </w:pPr>
            <w:r w:rsidRPr="00DD7397">
              <w:rPr>
                <w:rFonts w:eastAsia="맑은 고딕"/>
                <w:color w:val="FF0000"/>
                <w:lang w:val="x-none"/>
              </w:rPr>
              <w:t>Editor's Note: to be updated.</w:t>
            </w:r>
          </w:p>
          <w:p w14:paraId="46324294" w14:textId="77777777" w:rsidR="00DD7397" w:rsidRDefault="00DD7397" w:rsidP="00817DDA">
            <w:pPr>
              <w:spacing w:after="0"/>
              <w:rPr>
                <w:rFonts w:eastAsia="맑은 고딕"/>
                <w:sz w:val="22"/>
                <w:szCs w:val="22"/>
                <w:lang w:eastAsia="ko-KR"/>
              </w:rPr>
            </w:pPr>
          </w:p>
        </w:tc>
      </w:tr>
    </w:tbl>
    <w:p w14:paraId="1C9E088F" w14:textId="77777777" w:rsidR="00F81CA2" w:rsidRDefault="00F81CA2" w:rsidP="00817DDA">
      <w:pPr>
        <w:spacing w:after="0"/>
        <w:rPr>
          <w:rFonts w:eastAsia="맑은 고딕"/>
          <w:sz w:val="22"/>
          <w:szCs w:val="22"/>
          <w:lang w:eastAsia="ko-KR"/>
        </w:rPr>
      </w:pPr>
    </w:p>
    <w:p w14:paraId="3D04F688" w14:textId="55D58F1A" w:rsidR="00796DC4" w:rsidRDefault="0011790A" w:rsidP="00817DDA">
      <w:pPr>
        <w:spacing w:after="0"/>
        <w:rPr>
          <w:rFonts w:eastAsia="맑은 고딕"/>
          <w:sz w:val="22"/>
          <w:szCs w:val="22"/>
          <w:lang w:eastAsia="ko-KR"/>
        </w:rPr>
      </w:pPr>
      <w:r>
        <w:rPr>
          <w:rFonts w:eastAsia="맑은 고딕"/>
          <w:sz w:val="22"/>
          <w:szCs w:val="22"/>
          <w:lang w:eastAsia="ko-KR"/>
        </w:rPr>
        <w:lastRenderedPageBreak/>
        <w:t>Also</w:t>
      </w:r>
      <w:r w:rsidR="00796DC4">
        <w:rPr>
          <w:rFonts w:eastAsia="맑은 고딕"/>
          <w:sz w:val="22"/>
          <w:szCs w:val="22"/>
          <w:lang w:eastAsia="ko-KR"/>
        </w:rPr>
        <w:t xml:space="preserve">, following is </w:t>
      </w:r>
      <w:r>
        <w:rPr>
          <w:rFonts w:eastAsia="맑은 고딕"/>
          <w:sz w:val="22"/>
          <w:szCs w:val="22"/>
          <w:lang w:eastAsia="ko-KR"/>
        </w:rPr>
        <w:t>found</w:t>
      </w:r>
      <w:r w:rsidR="00796DC4">
        <w:rPr>
          <w:rFonts w:eastAsia="맑은 고딕"/>
          <w:sz w:val="22"/>
          <w:szCs w:val="22"/>
          <w:lang w:eastAsia="ko-KR"/>
        </w:rPr>
        <w:t xml:space="preserve"> from </w:t>
      </w:r>
      <w:r w:rsidR="002E4009">
        <w:rPr>
          <w:rFonts w:eastAsia="맑은 고딕" w:hint="eastAsia"/>
          <w:sz w:val="22"/>
          <w:szCs w:val="22"/>
          <w:lang w:eastAsia="ko-KR"/>
        </w:rPr>
        <w:t>SA1 chairman</w:t>
      </w:r>
      <w:r w:rsidR="002E4009">
        <w:rPr>
          <w:rFonts w:eastAsia="맑은 고딕"/>
          <w:sz w:val="22"/>
          <w:szCs w:val="22"/>
          <w:lang w:eastAsia="ko-KR"/>
        </w:rPr>
        <w:t xml:space="preserve">’s summary </w:t>
      </w:r>
      <w:r w:rsidR="00796DC4">
        <w:rPr>
          <w:rFonts w:eastAsia="맑은 고딕"/>
          <w:sz w:val="22"/>
          <w:szCs w:val="22"/>
          <w:lang w:eastAsia="ko-KR"/>
        </w:rPr>
        <w:t>of</w:t>
      </w:r>
      <w:r w:rsidR="002E4009">
        <w:rPr>
          <w:rFonts w:eastAsia="맑은 고딕"/>
          <w:sz w:val="22"/>
          <w:szCs w:val="22"/>
          <w:lang w:eastAsia="ko-KR"/>
        </w:rPr>
        <w:t xml:space="preserve"> SA#74</w:t>
      </w:r>
      <w:r w:rsidR="00796DC4">
        <w:rPr>
          <w:rFonts w:eastAsia="맑은 고딕"/>
          <w:sz w:val="22"/>
          <w:szCs w:val="22"/>
          <w:lang w:eastAsia="ko-KR"/>
        </w:rPr>
        <w:t>:</w:t>
      </w:r>
    </w:p>
    <w:tbl>
      <w:tblPr>
        <w:tblStyle w:val="af5"/>
        <w:tblW w:w="0" w:type="auto"/>
        <w:tblLook w:val="04A0" w:firstRow="1" w:lastRow="0" w:firstColumn="1" w:lastColumn="0" w:noHBand="0" w:noVBand="1"/>
      </w:tblPr>
      <w:tblGrid>
        <w:gridCol w:w="10457"/>
      </w:tblGrid>
      <w:tr w:rsidR="00796DC4" w14:paraId="2B5588AF" w14:textId="77777777" w:rsidTr="00796DC4">
        <w:tc>
          <w:tcPr>
            <w:tcW w:w="10457" w:type="dxa"/>
          </w:tcPr>
          <w:p w14:paraId="63BBC16D" w14:textId="77777777" w:rsidR="00CE7AD6" w:rsidRPr="00CE7AD6" w:rsidRDefault="00CE7AD6" w:rsidP="00CE7AD6">
            <w:pPr>
              <w:spacing w:after="0"/>
              <w:rPr>
                <w:rFonts w:eastAsia="맑은 고딕"/>
                <w:sz w:val="22"/>
                <w:szCs w:val="22"/>
                <w:lang w:eastAsia="ko-KR"/>
              </w:rPr>
            </w:pPr>
            <w:r w:rsidRPr="00CE7AD6">
              <w:rPr>
                <w:rFonts w:eastAsia="맑은 고딕"/>
                <w:sz w:val="22"/>
                <w:szCs w:val="22"/>
                <w:lang w:eastAsia="ko-KR"/>
              </w:rPr>
              <w:t>There was also some discussion on the RAN work on V2X. It was still unclear what RAN will do on V2X in Release 15. Only at next TSG RAN meeting this will be more clear.</w:t>
            </w:r>
          </w:p>
          <w:p w14:paraId="34F84CF6" w14:textId="77777777" w:rsidR="00CE7AD6" w:rsidRPr="00CE7AD6" w:rsidRDefault="00CE7AD6" w:rsidP="00CE7AD6">
            <w:pPr>
              <w:spacing w:after="0"/>
              <w:rPr>
                <w:rFonts w:eastAsia="맑은 고딕"/>
                <w:sz w:val="22"/>
                <w:szCs w:val="22"/>
                <w:lang w:eastAsia="ko-KR"/>
              </w:rPr>
            </w:pPr>
          </w:p>
          <w:p w14:paraId="2BC7CECE" w14:textId="34AD5574" w:rsidR="00796DC4" w:rsidRDefault="00CE7AD6" w:rsidP="00CE7AD6">
            <w:pPr>
              <w:spacing w:after="0"/>
              <w:rPr>
                <w:rFonts w:eastAsia="맑은 고딕"/>
                <w:sz w:val="22"/>
                <w:szCs w:val="22"/>
                <w:lang w:eastAsia="ko-KR"/>
              </w:rPr>
            </w:pPr>
            <w:r w:rsidRPr="00CE7AD6">
              <w:rPr>
                <w:rFonts w:eastAsia="맑은 고딕"/>
                <w:sz w:val="22"/>
                <w:szCs w:val="22"/>
                <w:lang w:eastAsia="ko-KR"/>
              </w:rPr>
              <w:t xml:space="preserve">3GPP Chair assessment: We do not have guidance from TSG RAN on what V2X functionality will require NR and what functionality will be possible with an evolution of LTE. </w:t>
            </w:r>
            <w:r w:rsidRPr="000C315E">
              <w:rPr>
                <w:rFonts w:eastAsia="맑은 고딕"/>
                <w:i/>
                <w:sz w:val="22"/>
                <w:szCs w:val="22"/>
                <w:u w:val="single"/>
                <w:lang w:eastAsia="ko-KR"/>
              </w:rPr>
              <w:t>As the 5G system will include E-UTRA and NR, may be it is best to incorporate the results of the eV2X study in the SMARTER normative work. We can then later in retrospect decide if some of the requirements can also be included in 3GPP TS 22.185</w:t>
            </w:r>
            <w:r w:rsidRPr="000C315E">
              <w:rPr>
                <w:rFonts w:eastAsia="맑은 고딕"/>
                <w:sz w:val="22"/>
                <w:szCs w:val="22"/>
                <w:u w:val="single"/>
                <w:lang w:eastAsia="ko-KR"/>
              </w:rPr>
              <w:t>.</w:t>
            </w:r>
          </w:p>
        </w:tc>
      </w:tr>
    </w:tbl>
    <w:p w14:paraId="31FB0A0D" w14:textId="77777777" w:rsidR="00F746E7" w:rsidRPr="00230778" w:rsidRDefault="00F746E7" w:rsidP="00817DDA">
      <w:pPr>
        <w:spacing w:after="0"/>
        <w:rPr>
          <w:lang w:val="nl-NL"/>
        </w:rPr>
      </w:pPr>
    </w:p>
    <w:p w14:paraId="12B96780" w14:textId="785DC2BB" w:rsidR="00D42D8C" w:rsidRPr="00185344" w:rsidRDefault="00534A99" w:rsidP="00185344">
      <w:pPr>
        <w:pStyle w:val="1"/>
        <w:numPr>
          <w:ilvl w:val="0"/>
          <w:numId w:val="15"/>
        </w:numPr>
        <w:ind w:left="360"/>
        <w:rPr>
          <w:lang w:val="nl-NL" w:eastAsia="zh-CN"/>
        </w:rPr>
      </w:pPr>
      <w:bookmarkStart w:id="10" w:name="_Toc408371044"/>
      <w:bookmarkStart w:id="11" w:name="_Toc435809682"/>
      <w:bookmarkEnd w:id="10"/>
      <w:bookmarkEnd w:id="11"/>
      <w:r>
        <w:rPr>
          <w:lang w:val="nl-NL" w:eastAsia="zh-CN"/>
        </w:rPr>
        <w:t>Discussion</w:t>
      </w:r>
    </w:p>
    <w:p w14:paraId="0DCC8E50" w14:textId="13422251" w:rsidR="00AC0E0C" w:rsidRDefault="00D66EFF" w:rsidP="00185344">
      <w:pPr>
        <w:spacing w:after="0"/>
        <w:rPr>
          <w:rFonts w:eastAsia="맑은 고딕"/>
          <w:sz w:val="22"/>
          <w:szCs w:val="22"/>
          <w:lang w:eastAsia="ko-KR"/>
        </w:rPr>
      </w:pPr>
      <w:r>
        <w:rPr>
          <w:rFonts w:eastAsia="맑은 고딕"/>
          <w:sz w:val="22"/>
          <w:szCs w:val="22"/>
          <w:lang w:eastAsia="ko-KR"/>
        </w:rPr>
        <w:t>Normative w</w:t>
      </w:r>
      <w:r w:rsidR="000F36C9">
        <w:rPr>
          <w:rFonts w:eastAsia="맑은 고딕"/>
          <w:sz w:val="22"/>
          <w:szCs w:val="22"/>
          <w:lang w:eastAsia="ko-KR"/>
        </w:rPr>
        <w:t xml:space="preserve">ork is ongoing for </w:t>
      </w:r>
      <w:r>
        <w:rPr>
          <w:rFonts w:eastAsia="맑은 고딕" w:hint="eastAsia"/>
          <w:sz w:val="22"/>
          <w:szCs w:val="22"/>
          <w:lang w:eastAsia="ko-KR"/>
        </w:rPr>
        <w:t>SMARTER WI</w:t>
      </w:r>
      <w:r w:rsidR="007E13F0">
        <w:rPr>
          <w:rFonts w:eastAsia="맑은 고딕"/>
          <w:sz w:val="22"/>
          <w:szCs w:val="22"/>
          <w:lang w:eastAsia="ko-KR"/>
        </w:rPr>
        <w:t>. T</w:t>
      </w:r>
      <w:r>
        <w:rPr>
          <w:rFonts w:eastAsia="맑은 고딕"/>
          <w:sz w:val="22"/>
          <w:szCs w:val="22"/>
          <w:lang w:eastAsia="ko-KR"/>
        </w:rPr>
        <w:t>he objective of SMARTER WID mentions the inclu</w:t>
      </w:r>
      <w:r w:rsidR="00407927">
        <w:rPr>
          <w:rFonts w:eastAsia="맑은 고딕"/>
          <w:sz w:val="22"/>
          <w:szCs w:val="22"/>
          <w:lang w:eastAsia="ko-KR"/>
        </w:rPr>
        <w:t xml:space="preserve">sion of </w:t>
      </w:r>
      <w:r>
        <w:rPr>
          <w:rFonts w:eastAsia="맑은 고딕"/>
          <w:sz w:val="22"/>
          <w:szCs w:val="22"/>
          <w:lang w:eastAsia="ko-KR"/>
        </w:rPr>
        <w:t xml:space="preserve">the outcome of eV2X </w:t>
      </w:r>
      <w:r w:rsidR="00407927">
        <w:rPr>
          <w:rFonts w:eastAsia="맑은 고딕"/>
          <w:sz w:val="22"/>
          <w:szCs w:val="22"/>
          <w:lang w:eastAsia="ko-KR"/>
        </w:rPr>
        <w:t>study</w:t>
      </w:r>
      <w:r w:rsidR="007E13F0">
        <w:rPr>
          <w:rFonts w:eastAsia="맑은 고딕"/>
          <w:sz w:val="22"/>
          <w:szCs w:val="22"/>
          <w:lang w:eastAsia="ko-KR"/>
        </w:rPr>
        <w:t xml:space="preserve"> and</w:t>
      </w:r>
      <w:r w:rsidR="00407927">
        <w:rPr>
          <w:rFonts w:eastAsia="맑은 고딕"/>
          <w:sz w:val="22"/>
          <w:szCs w:val="22"/>
          <w:lang w:eastAsia="ko-KR"/>
        </w:rPr>
        <w:t xml:space="preserve"> placeholders for eV2X are already available in TS for SMARTER</w:t>
      </w:r>
      <w:r w:rsidR="007E13F0">
        <w:rPr>
          <w:rFonts w:eastAsia="맑은 고딕"/>
          <w:sz w:val="22"/>
          <w:szCs w:val="22"/>
          <w:lang w:eastAsia="ko-KR"/>
        </w:rPr>
        <w:t xml:space="preserve">. </w:t>
      </w:r>
      <w:r w:rsidR="00F54F42">
        <w:rPr>
          <w:rFonts w:eastAsia="맑은 고딕"/>
          <w:sz w:val="22"/>
          <w:szCs w:val="22"/>
          <w:lang w:eastAsia="ko-KR"/>
        </w:rPr>
        <w:t>Thus, r</w:t>
      </w:r>
      <w:r w:rsidR="008606FF">
        <w:rPr>
          <w:rFonts w:eastAsia="맑은 고딕"/>
          <w:sz w:val="22"/>
          <w:szCs w:val="22"/>
          <w:lang w:eastAsia="ko-KR"/>
        </w:rPr>
        <w:t>elevant consolidated requirements of eV2X SI can be migrated into SMARTER TS.</w:t>
      </w:r>
    </w:p>
    <w:p w14:paraId="7A9BE9CB" w14:textId="77777777" w:rsidR="008606FF" w:rsidRDefault="008606FF" w:rsidP="00185344">
      <w:pPr>
        <w:spacing w:after="0"/>
        <w:rPr>
          <w:rFonts w:eastAsia="맑은 고딕"/>
          <w:sz w:val="22"/>
          <w:szCs w:val="22"/>
          <w:lang w:eastAsia="ko-KR"/>
        </w:rPr>
      </w:pPr>
    </w:p>
    <w:p w14:paraId="1F346F76" w14:textId="3EC31C7F" w:rsidR="008606FF" w:rsidRDefault="008606FF" w:rsidP="00185344">
      <w:pPr>
        <w:spacing w:after="0"/>
        <w:rPr>
          <w:rFonts w:eastAsia="맑은 고딕"/>
          <w:sz w:val="22"/>
          <w:szCs w:val="22"/>
          <w:lang w:eastAsia="ko-KR"/>
        </w:rPr>
      </w:pPr>
      <w:r>
        <w:rPr>
          <w:rFonts w:eastAsia="맑은 고딕"/>
          <w:sz w:val="22"/>
          <w:szCs w:val="22"/>
          <w:lang w:eastAsia="ko-KR"/>
        </w:rPr>
        <w:t>During eV2X SI, there w</w:t>
      </w:r>
      <w:r w:rsidR="00E174FC">
        <w:rPr>
          <w:rFonts w:eastAsia="맑은 고딕"/>
          <w:sz w:val="22"/>
          <w:szCs w:val="22"/>
          <w:lang w:eastAsia="ko-KR"/>
        </w:rPr>
        <w:t>ere</w:t>
      </w:r>
      <w:r>
        <w:rPr>
          <w:rFonts w:eastAsia="맑은 고딕"/>
          <w:sz w:val="22"/>
          <w:szCs w:val="22"/>
          <w:lang w:eastAsia="ko-KR"/>
        </w:rPr>
        <w:t xml:space="preserve"> discussions on </w:t>
      </w:r>
      <w:r w:rsidR="00E174FC">
        <w:rPr>
          <w:rFonts w:eastAsia="맑은 고딕"/>
          <w:sz w:val="22"/>
          <w:szCs w:val="22"/>
          <w:lang w:eastAsia="ko-KR"/>
        </w:rPr>
        <w:t>the relationship between</w:t>
      </w:r>
      <w:r>
        <w:rPr>
          <w:rFonts w:eastAsia="맑은 고딕"/>
          <w:sz w:val="22"/>
          <w:szCs w:val="22"/>
          <w:lang w:eastAsia="ko-KR"/>
        </w:rPr>
        <w:t xml:space="preserve"> </w:t>
      </w:r>
      <w:r w:rsidR="00E174FC">
        <w:rPr>
          <w:rFonts w:eastAsia="맑은 고딕"/>
          <w:sz w:val="22"/>
          <w:szCs w:val="22"/>
          <w:lang w:eastAsia="ko-KR"/>
        </w:rPr>
        <w:t xml:space="preserve">requirements of eV2X and specific RATs (i.e, E-UTRA, NR).  </w:t>
      </w:r>
      <w:r w:rsidR="00D50B27">
        <w:rPr>
          <w:rFonts w:eastAsia="맑은 고딕"/>
          <w:sz w:val="22"/>
          <w:szCs w:val="22"/>
          <w:lang w:eastAsia="ko-KR"/>
        </w:rPr>
        <w:t xml:space="preserve">The consensus was that SA1 cannot define which performance requirements can be met by which RATs. </w:t>
      </w:r>
      <w:r w:rsidR="00324B77">
        <w:rPr>
          <w:rFonts w:eastAsia="맑은 고딕"/>
          <w:sz w:val="22"/>
          <w:szCs w:val="22"/>
          <w:lang w:eastAsia="ko-KR"/>
        </w:rPr>
        <w:t xml:space="preserve">As a result, the consolidated potential requirements in </w:t>
      </w:r>
      <w:r w:rsidR="003A1F19">
        <w:rPr>
          <w:rFonts w:eastAsia="맑은 고딕"/>
          <w:sz w:val="22"/>
          <w:szCs w:val="22"/>
          <w:lang w:eastAsia="ko-KR"/>
        </w:rPr>
        <w:t xml:space="preserve">TR </w:t>
      </w:r>
      <w:r w:rsidR="00324B77">
        <w:rPr>
          <w:rFonts w:eastAsia="맑은 고딕"/>
          <w:sz w:val="22"/>
          <w:szCs w:val="22"/>
          <w:lang w:eastAsia="ko-KR"/>
        </w:rPr>
        <w:t xml:space="preserve">22.886 is not attached with </w:t>
      </w:r>
      <w:r w:rsidR="004577B6">
        <w:rPr>
          <w:rFonts w:eastAsia="맑은 고딕"/>
          <w:sz w:val="22"/>
          <w:szCs w:val="22"/>
          <w:lang w:eastAsia="ko-KR"/>
        </w:rPr>
        <w:t xml:space="preserve">any </w:t>
      </w:r>
      <w:r w:rsidR="00C508C4">
        <w:rPr>
          <w:rFonts w:eastAsia="맑은 고딕"/>
          <w:sz w:val="22"/>
          <w:szCs w:val="22"/>
          <w:lang w:eastAsia="ko-KR"/>
        </w:rPr>
        <w:t xml:space="preserve">suggestion of which RAT should be used for which requirements. </w:t>
      </w:r>
    </w:p>
    <w:p w14:paraId="7CC03AB5" w14:textId="77777777" w:rsidR="00C508C4" w:rsidRDefault="00C508C4" w:rsidP="00185344">
      <w:pPr>
        <w:spacing w:after="0"/>
        <w:rPr>
          <w:rFonts w:eastAsia="맑은 고딕"/>
          <w:sz w:val="22"/>
          <w:szCs w:val="22"/>
          <w:lang w:eastAsia="ko-KR"/>
        </w:rPr>
      </w:pPr>
    </w:p>
    <w:p w14:paraId="0FFEE2B0" w14:textId="16C48F9A" w:rsidR="00C508C4" w:rsidRDefault="00F016E1" w:rsidP="00185344">
      <w:pPr>
        <w:spacing w:after="0"/>
        <w:rPr>
          <w:rFonts w:eastAsia="맑은 고딕"/>
          <w:sz w:val="22"/>
          <w:szCs w:val="22"/>
          <w:lang w:eastAsia="ko-KR"/>
        </w:rPr>
      </w:pPr>
      <w:r>
        <w:rPr>
          <w:rFonts w:eastAsia="맑은 고딕"/>
          <w:sz w:val="22"/>
          <w:szCs w:val="22"/>
          <w:lang w:eastAsia="ko-KR"/>
        </w:rPr>
        <w:t xml:space="preserve">Furthermore, </w:t>
      </w:r>
      <w:r w:rsidR="00ED6124">
        <w:rPr>
          <w:rFonts w:eastAsia="맑은 고딕"/>
          <w:sz w:val="22"/>
          <w:szCs w:val="22"/>
          <w:lang w:eastAsia="ko-KR"/>
        </w:rPr>
        <w:t xml:space="preserve">SMARTER WI defines requirements of 5G system and 5G system includes both E-UTRA and NR. </w:t>
      </w:r>
      <w:r w:rsidR="00F87FED">
        <w:rPr>
          <w:rFonts w:eastAsia="맑은 고딕"/>
          <w:sz w:val="22"/>
          <w:szCs w:val="22"/>
          <w:lang w:eastAsia="ko-KR"/>
        </w:rPr>
        <w:t xml:space="preserve">And, RAT specific requirements do not </w:t>
      </w:r>
      <w:r w:rsidR="0041640D">
        <w:rPr>
          <w:rFonts w:eastAsia="맑은 고딕"/>
          <w:sz w:val="22"/>
          <w:szCs w:val="22"/>
          <w:lang w:eastAsia="ko-KR"/>
        </w:rPr>
        <w:t xml:space="preserve">yet </w:t>
      </w:r>
      <w:r w:rsidR="00F87FED">
        <w:rPr>
          <w:rFonts w:eastAsia="맑은 고딕"/>
          <w:sz w:val="22"/>
          <w:szCs w:val="22"/>
          <w:lang w:eastAsia="ko-KR"/>
        </w:rPr>
        <w:t xml:space="preserve">exist in SMARTER TS. </w:t>
      </w:r>
      <w:r w:rsidR="000B0843">
        <w:rPr>
          <w:rFonts w:eastAsia="맑은 고딕"/>
          <w:sz w:val="22"/>
          <w:szCs w:val="22"/>
          <w:lang w:eastAsia="ko-KR"/>
        </w:rPr>
        <w:t xml:space="preserve">Thus, </w:t>
      </w:r>
      <w:r w:rsidR="00940E6B">
        <w:rPr>
          <w:rFonts w:eastAsia="맑은 고딕"/>
          <w:sz w:val="22"/>
          <w:szCs w:val="22"/>
          <w:lang w:eastAsia="ko-KR"/>
        </w:rPr>
        <w:t xml:space="preserve">there is no need to further discuss </w:t>
      </w:r>
      <w:r w:rsidR="000B0843">
        <w:rPr>
          <w:rFonts w:eastAsia="맑은 고딕"/>
          <w:sz w:val="22"/>
          <w:szCs w:val="22"/>
          <w:lang w:eastAsia="ko-KR"/>
        </w:rPr>
        <w:t xml:space="preserve">consolidated potential requirements of eV2X SI </w:t>
      </w:r>
      <w:r w:rsidR="00F84CE7">
        <w:rPr>
          <w:rFonts w:eastAsia="맑은 고딕"/>
          <w:sz w:val="22"/>
          <w:szCs w:val="22"/>
          <w:lang w:eastAsia="ko-KR"/>
        </w:rPr>
        <w:t xml:space="preserve">in terms of </w:t>
      </w:r>
      <w:r w:rsidR="000F6D8D">
        <w:rPr>
          <w:rFonts w:eastAsia="맑은 고딕"/>
          <w:sz w:val="22"/>
          <w:szCs w:val="22"/>
          <w:lang w:eastAsia="ko-KR"/>
        </w:rPr>
        <w:t xml:space="preserve">targeting </w:t>
      </w:r>
      <w:r w:rsidR="00F84CE7">
        <w:rPr>
          <w:rFonts w:eastAsia="맑은 고딕"/>
          <w:sz w:val="22"/>
          <w:szCs w:val="22"/>
          <w:lang w:eastAsia="ko-KR"/>
        </w:rPr>
        <w:t xml:space="preserve">specific RAT. </w:t>
      </w:r>
    </w:p>
    <w:p w14:paraId="0121DAB5" w14:textId="77777777" w:rsidR="003A1F19" w:rsidRDefault="003A1F19" w:rsidP="00185344">
      <w:pPr>
        <w:spacing w:after="0"/>
        <w:rPr>
          <w:rFonts w:eastAsia="맑은 고딕"/>
          <w:sz w:val="22"/>
          <w:szCs w:val="22"/>
          <w:lang w:eastAsia="ko-KR"/>
        </w:rPr>
      </w:pPr>
    </w:p>
    <w:p w14:paraId="16E8CCD8" w14:textId="50B55683" w:rsidR="00C56ACE" w:rsidRDefault="00C56ACE" w:rsidP="00185344">
      <w:pPr>
        <w:spacing w:after="0"/>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n </w:t>
      </w:r>
      <w:r>
        <w:rPr>
          <w:rFonts w:eastAsia="맑은 고딕"/>
          <w:sz w:val="22"/>
          <w:szCs w:val="22"/>
          <w:lang w:eastAsia="ko-KR"/>
        </w:rPr>
        <w:t>release 14, TS 22.185 was created to treat V2X related requirements on LTE/EPS. Thus, if there is a new requirement to be added in Rel-15 TS 22.185, it would be about LTE/EPS specific V2X requirement</w:t>
      </w:r>
      <w:r w:rsidR="00F812F5">
        <w:rPr>
          <w:rFonts w:eastAsia="맑은 고딕"/>
          <w:sz w:val="22"/>
          <w:szCs w:val="22"/>
          <w:lang w:eastAsia="ko-KR"/>
        </w:rPr>
        <w:t>s</w:t>
      </w:r>
      <w:r>
        <w:rPr>
          <w:rFonts w:eastAsia="맑은 고딕"/>
          <w:sz w:val="22"/>
          <w:szCs w:val="22"/>
          <w:lang w:eastAsia="ko-KR"/>
        </w:rPr>
        <w:t xml:space="preserve">. From SA1’s point of view, which is to define service level requirements, </w:t>
      </w:r>
      <w:r w:rsidR="00F812F5">
        <w:rPr>
          <w:rFonts w:eastAsia="맑은 고딕"/>
          <w:sz w:val="22"/>
          <w:szCs w:val="22"/>
          <w:lang w:eastAsia="ko-KR"/>
        </w:rPr>
        <w:t>translating these</w:t>
      </w:r>
      <w:r w:rsidR="00A2645B">
        <w:rPr>
          <w:rFonts w:eastAsia="맑은 고딕"/>
          <w:sz w:val="22"/>
          <w:szCs w:val="22"/>
          <w:lang w:eastAsia="ko-KR"/>
        </w:rPr>
        <w:t xml:space="preserve"> with consideration of RAT-</w:t>
      </w:r>
      <w:r>
        <w:rPr>
          <w:rFonts w:eastAsia="맑은 고딕"/>
          <w:sz w:val="22"/>
          <w:szCs w:val="22"/>
          <w:lang w:eastAsia="ko-KR"/>
        </w:rPr>
        <w:t xml:space="preserve">specific </w:t>
      </w:r>
      <w:r w:rsidR="00A2645B">
        <w:rPr>
          <w:rFonts w:eastAsia="맑은 고딕"/>
          <w:sz w:val="22"/>
          <w:szCs w:val="22"/>
          <w:lang w:eastAsia="ko-KR"/>
        </w:rPr>
        <w:t>details</w:t>
      </w:r>
      <w:r w:rsidR="00171ECF">
        <w:rPr>
          <w:rFonts w:eastAsia="맑은 고딕"/>
          <w:sz w:val="22"/>
          <w:szCs w:val="22"/>
          <w:lang w:eastAsia="ko-KR"/>
        </w:rPr>
        <w:t xml:space="preserve"> is out of scope.</w:t>
      </w:r>
    </w:p>
    <w:p w14:paraId="63DFAC7B" w14:textId="77777777" w:rsidR="00C56ACE" w:rsidRDefault="00C56ACE" w:rsidP="00185344">
      <w:pPr>
        <w:spacing w:after="0"/>
        <w:rPr>
          <w:rFonts w:eastAsia="맑은 고딕"/>
          <w:sz w:val="22"/>
          <w:szCs w:val="22"/>
          <w:lang w:eastAsia="ko-KR"/>
        </w:rPr>
      </w:pPr>
    </w:p>
    <w:p w14:paraId="32BD119A" w14:textId="672EC526" w:rsidR="00F84CE7" w:rsidRPr="00530DEA" w:rsidRDefault="00F84CE7" w:rsidP="00185344">
      <w:pPr>
        <w:spacing w:after="0"/>
        <w:rPr>
          <w:rFonts w:eastAsia="맑은 고딕"/>
          <w:b/>
          <w:sz w:val="22"/>
          <w:szCs w:val="22"/>
          <w:lang w:eastAsia="ko-KR"/>
        </w:rPr>
      </w:pPr>
      <w:r w:rsidRPr="00530DEA">
        <w:rPr>
          <w:rFonts w:eastAsia="맑은 고딕"/>
          <w:b/>
          <w:sz w:val="22"/>
          <w:szCs w:val="22"/>
          <w:lang w:eastAsia="ko-KR"/>
        </w:rPr>
        <w:t>Proposal 1:</w:t>
      </w:r>
    </w:p>
    <w:p w14:paraId="1A59195D" w14:textId="0217F6E4" w:rsidR="00F84CE7" w:rsidRPr="00530DEA" w:rsidRDefault="00F84CE7" w:rsidP="00185344">
      <w:pPr>
        <w:spacing w:after="0"/>
        <w:rPr>
          <w:rFonts w:eastAsia="맑은 고딕"/>
          <w:b/>
          <w:sz w:val="22"/>
          <w:szCs w:val="22"/>
          <w:lang w:eastAsia="ko-KR"/>
        </w:rPr>
      </w:pPr>
      <w:r w:rsidRPr="00530DEA">
        <w:rPr>
          <w:rFonts w:eastAsia="맑은 고딕"/>
          <w:b/>
          <w:sz w:val="22"/>
          <w:szCs w:val="22"/>
          <w:lang w:eastAsia="ko-KR"/>
        </w:rPr>
        <w:t xml:space="preserve">Outcome of eV2X SI is </w:t>
      </w:r>
      <w:r w:rsidR="00530DEA" w:rsidRPr="00530DEA">
        <w:rPr>
          <w:rFonts w:eastAsia="맑은 고딕"/>
          <w:b/>
          <w:sz w:val="22"/>
          <w:szCs w:val="22"/>
          <w:lang w:eastAsia="ko-KR"/>
        </w:rPr>
        <w:t>moved into SMARTER TS 22.261</w:t>
      </w:r>
      <w:r w:rsidR="00D70BC9">
        <w:rPr>
          <w:rFonts w:eastAsia="맑은 고딕"/>
          <w:b/>
          <w:sz w:val="22"/>
          <w:szCs w:val="22"/>
          <w:lang w:eastAsia="ko-KR"/>
        </w:rPr>
        <w:t xml:space="preserve">, and this </w:t>
      </w:r>
      <w:r w:rsidR="00196BC0">
        <w:rPr>
          <w:rFonts w:eastAsia="맑은 고딕"/>
          <w:b/>
          <w:sz w:val="22"/>
          <w:szCs w:val="22"/>
          <w:lang w:eastAsia="ko-KR"/>
        </w:rPr>
        <w:t>already can be</w:t>
      </w:r>
      <w:r w:rsidR="00D70BC9">
        <w:rPr>
          <w:rFonts w:eastAsia="맑은 고딕"/>
          <w:b/>
          <w:sz w:val="22"/>
          <w:szCs w:val="22"/>
          <w:lang w:eastAsia="ko-KR"/>
        </w:rPr>
        <w:t xml:space="preserve"> covered in SMARTER WID</w:t>
      </w:r>
      <w:r w:rsidR="00530DEA" w:rsidRPr="00530DEA">
        <w:rPr>
          <w:rFonts w:eastAsia="맑은 고딕"/>
          <w:b/>
          <w:sz w:val="22"/>
          <w:szCs w:val="22"/>
          <w:lang w:eastAsia="ko-KR"/>
        </w:rPr>
        <w:t>.</w:t>
      </w:r>
      <w:r w:rsidR="00A2645B">
        <w:rPr>
          <w:rFonts w:eastAsia="맑은 고딕"/>
          <w:b/>
          <w:sz w:val="22"/>
          <w:szCs w:val="22"/>
          <w:lang w:eastAsia="ko-KR"/>
        </w:rPr>
        <w:t xml:space="preserve"> These </w:t>
      </w:r>
      <w:r w:rsidR="00CA27DA">
        <w:rPr>
          <w:rFonts w:eastAsia="맑은 고딕"/>
          <w:b/>
          <w:sz w:val="22"/>
          <w:szCs w:val="22"/>
          <w:lang w:eastAsia="ko-KR"/>
        </w:rPr>
        <w:t>encompass both NR and LTE.</w:t>
      </w:r>
    </w:p>
    <w:p w14:paraId="53A7C68E" w14:textId="77777777" w:rsidR="00650040" w:rsidRDefault="00650040" w:rsidP="0081297D">
      <w:pPr>
        <w:spacing w:after="0"/>
        <w:rPr>
          <w:rFonts w:eastAsia="맑은 고딕"/>
          <w:sz w:val="22"/>
          <w:szCs w:val="22"/>
          <w:lang w:eastAsia="ko-KR"/>
        </w:rPr>
      </w:pPr>
    </w:p>
    <w:p w14:paraId="6F8A0A86" w14:textId="6B40BD7D" w:rsidR="00D92EBE" w:rsidRDefault="004858FA" w:rsidP="0081297D">
      <w:pPr>
        <w:spacing w:after="0"/>
        <w:rPr>
          <w:rFonts w:eastAsia="맑은 고딕"/>
          <w:sz w:val="22"/>
          <w:szCs w:val="22"/>
          <w:lang w:eastAsia="ko-KR"/>
        </w:rPr>
      </w:pPr>
      <w:r>
        <w:rPr>
          <w:rFonts w:eastAsia="맑은 고딕"/>
          <w:sz w:val="22"/>
          <w:szCs w:val="22"/>
          <w:lang w:eastAsia="ko-KR"/>
        </w:rPr>
        <w:t xml:space="preserve">While it does not matter whether smartphones or IoT devices can directly communicate with each other, vehicles should be able to talk with each other even </w:t>
      </w:r>
      <w:r w:rsidR="001B52F0">
        <w:rPr>
          <w:rFonts w:eastAsia="맑은 고딕"/>
          <w:sz w:val="22"/>
          <w:szCs w:val="22"/>
          <w:lang w:eastAsia="ko-KR"/>
        </w:rPr>
        <w:t>when located</w:t>
      </w:r>
      <w:r>
        <w:rPr>
          <w:rFonts w:eastAsia="맑은 고딕"/>
          <w:sz w:val="22"/>
          <w:szCs w:val="22"/>
          <w:lang w:eastAsia="ko-KR"/>
        </w:rPr>
        <w:t xml:space="preserve"> out of coverage due to safety</w:t>
      </w:r>
      <w:r>
        <w:rPr>
          <w:rFonts w:eastAsia="맑은 고딕" w:hint="eastAsia"/>
          <w:sz w:val="22"/>
          <w:szCs w:val="22"/>
          <w:lang w:eastAsia="ko-KR"/>
        </w:rPr>
        <w:t>. Th</w:t>
      </w:r>
      <w:r w:rsidR="00E81475">
        <w:rPr>
          <w:rFonts w:eastAsia="맑은 고딕"/>
          <w:sz w:val="22"/>
          <w:szCs w:val="22"/>
          <w:lang w:eastAsia="ko-KR"/>
        </w:rPr>
        <w:t>is mandates</w:t>
      </w:r>
      <w:r w:rsidR="00650040">
        <w:rPr>
          <w:rFonts w:eastAsia="맑은 고딕" w:hint="eastAsia"/>
          <w:sz w:val="22"/>
          <w:szCs w:val="22"/>
          <w:lang w:eastAsia="ko-KR"/>
        </w:rPr>
        <w:t xml:space="preserve"> </w:t>
      </w:r>
      <w:r w:rsidR="00740A83">
        <w:rPr>
          <w:rFonts w:eastAsia="맑은 고딕"/>
          <w:sz w:val="22"/>
          <w:szCs w:val="22"/>
          <w:lang w:eastAsia="ko-KR"/>
        </w:rPr>
        <w:t xml:space="preserve">more consideration </w:t>
      </w:r>
      <w:r w:rsidR="00BD4713">
        <w:rPr>
          <w:rFonts w:eastAsia="맑은 고딕"/>
          <w:sz w:val="22"/>
          <w:szCs w:val="22"/>
          <w:lang w:eastAsia="ko-KR"/>
        </w:rPr>
        <w:t>to support</w:t>
      </w:r>
      <w:r w:rsidR="00740A83">
        <w:rPr>
          <w:rFonts w:eastAsia="맑은 고딕"/>
          <w:sz w:val="22"/>
          <w:szCs w:val="22"/>
          <w:lang w:eastAsia="ko-KR"/>
        </w:rPr>
        <w:t xml:space="preserve"> </w:t>
      </w:r>
      <w:r w:rsidR="00FB5F63">
        <w:rPr>
          <w:rFonts w:eastAsia="맑은 고딕"/>
          <w:sz w:val="22"/>
          <w:szCs w:val="22"/>
          <w:lang w:eastAsia="ko-KR"/>
        </w:rPr>
        <w:t xml:space="preserve">interworking </w:t>
      </w:r>
      <w:r w:rsidR="001B52F0">
        <w:rPr>
          <w:rFonts w:eastAsia="맑은 고딕"/>
          <w:sz w:val="22"/>
          <w:szCs w:val="22"/>
          <w:lang w:eastAsia="ko-KR"/>
        </w:rPr>
        <w:t xml:space="preserve">scenario </w:t>
      </w:r>
      <w:r w:rsidR="00236FB4">
        <w:rPr>
          <w:rFonts w:eastAsia="맑은 고딕"/>
          <w:sz w:val="22"/>
          <w:szCs w:val="22"/>
          <w:lang w:eastAsia="ko-KR"/>
        </w:rPr>
        <w:t>when vehicles are located out of network coverage</w:t>
      </w:r>
      <w:r w:rsidR="003E5216">
        <w:rPr>
          <w:rFonts w:eastAsia="맑은 고딕"/>
          <w:sz w:val="22"/>
          <w:szCs w:val="22"/>
          <w:lang w:eastAsia="ko-KR"/>
        </w:rPr>
        <w:t xml:space="preserve">. </w:t>
      </w:r>
    </w:p>
    <w:p w14:paraId="4FA4683B" w14:textId="77777777" w:rsidR="00D92EBE" w:rsidRDefault="00D92EBE" w:rsidP="0081297D">
      <w:pPr>
        <w:spacing w:after="0"/>
        <w:rPr>
          <w:rFonts w:eastAsia="맑은 고딕"/>
          <w:sz w:val="22"/>
          <w:szCs w:val="22"/>
          <w:lang w:eastAsia="ko-KR"/>
        </w:rPr>
      </w:pPr>
    </w:p>
    <w:p w14:paraId="667919EA" w14:textId="11359EAD" w:rsidR="00650040" w:rsidRDefault="00AB22B3" w:rsidP="0081297D">
      <w:pPr>
        <w:spacing w:after="0"/>
        <w:rPr>
          <w:rFonts w:eastAsia="맑은 고딕"/>
          <w:sz w:val="22"/>
          <w:szCs w:val="22"/>
          <w:lang w:eastAsia="ko-KR"/>
        </w:rPr>
      </w:pPr>
      <w:r>
        <w:rPr>
          <w:rFonts w:eastAsia="맑은 고딕"/>
          <w:sz w:val="22"/>
          <w:szCs w:val="22"/>
          <w:lang w:eastAsia="ko-KR"/>
        </w:rPr>
        <w:t xml:space="preserve">Realistically speaking, </w:t>
      </w:r>
      <w:r w:rsidR="00F127AC">
        <w:rPr>
          <w:rFonts w:eastAsia="맑은 고딕"/>
          <w:sz w:val="22"/>
          <w:szCs w:val="22"/>
          <w:lang w:eastAsia="ko-KR"/>
        </w:rPr>
        <w:t xml:space="preserve">a vehicle </w:t>
      </w:r>
      <w:r>
        <w:rPr>
          <w:rFonts w:eastAsia="맑은 고딕"/>
          <w:sz w:val="22"/>
          <w:szCs w:val="22"/>
          <w:lang w:eastAsia="ko-KR"/>
        </w:rPr>
        <w:t xml:space="preserve">cannot </w:t>
      </w:r>
      <w:r w:rsidR="00FD6712">
        <w:rPr>
          <w:rFonts w:eastAsia="맑은 고딕"/>
          <w:sz w:val="22"/>
          <w:szCs w:val="22"/>
          <w:lang w:eastAsia="ko-KR"/>
        </w:rPr>
        <w:t xml:space="preserve">implement every </w:t>
      </w:r>
      <w:r w:rsidR="00113811">
        <w:rPr>
          <w:rFonts w:eastAsia="맑은 고딕"/>
          <w:sz w:val="22"/>
          <w:szCs w:val="22"/>
          <w:lang w:eastAsia="ko-KR"/>
        </w:rPr>
        <w:t xml:space="preserve">3GPP </w:t>
      </w:r>
      <w:r w:rsidR="00FD6712">
        <w:rPr>
          <w:rFonts w:eastAsia="맑은 고딕"/>
          <w:sz w:val="22"/>
          <w:szCs w:val="22"/>
          <w:lang w:eastAsia="ko-KR"/>
        </w:rPr>
        <w:t>RAT of every release.</w:t>
      </w:r>
      <w:r w:rsidR="00740A83">
        <w:rPr>
          <w:rFonts w:eastAsia="맑은 고딕"/>
          <w:sz w:val="22"/>
          <w:szCs w:val="22"/>
          <w:lang w:eastAsia="ko-KR"/>
        </w:rPr>
        <w:t xml:space="preserve"> </w:t>
      </w:r>
      <w:r w:rsidR="00BD4713">
        <w:rPr>
          <w:rFonts w:eastAsia="맑은 고딕"/>
          <w:sz w:val="22"/>
          <w:szCs w:val="22"/>
          <w:lang w:eastAsia="ko-KR"/>
        </w:rPr>
        <w:t>With this reality</w:t>
      </w:r>
      <w:r w:rsidR="003128E5">
        <w:rPr>
          <w:rFonts w:eastAsia="맑은 고딕"/>
          <w:sz w:val="22"/>
          <w:szCs w:val="22"/>
          <w:lang w:eastAsia="ko-KR"/>
        </w:rPr>
        <w:t xml:space="preserve"> in mind</w:t>
      </w:r>
      <w:r w:rsidR="00BD4713">
        <w:rPr>
          <w:rFonts w:eastAsia="맑은 고딕"/>
          <w:sz w:val="22"/>
          <w:szCs w:val="22"/>
          <w:lang w:eastAsia="ko-KR"/>
        </w:rPr>
        <w:t xml:space="preserve">, if </w:t>
      </w:r>
      <w:r w:rsidR="00C4723D">
        <w:rPr>
          <w:rFonts w:eastAsia="맑은 고딕"/>
          <w:sz w:val="22"/>
          <w:szCs w:val="22"/>
          <w:lang w:eastAsia="ko-KR"/>
        </w:rPr>
        <w:t xml:space="preserve">3GPP </w:t>
      </w:r>
      <w:r w:rsidR="001275C8">
        <w:rPr>
          <w:rFonts w:eastAsia="맑은 고딕"/>
          <w:sz w:val="22"/>
          <w:szCs w:val="22"/>
          <w:lang w:eastAsia="ko-KR"/>
        </w:rPr>
        <w:t xml:space="preserve">specifications allow multiple </w:t>
      </w:r>
      <w:r w:rsidR="00C4723D">
        <w:rPr>
          <w:rFonts w:eastAsia="맑은 고딕"/>
          <w:sz w:val="22"/>
          <w:szCs w:val="22"/>
          <w:lang w:eastAsia="ko-KR"/>
        </w:rPr>
        <w:t xml:space="preserve">RATs </w:t>
      </w:r>
      <w:r w:rsidR="001275C8">
        <w:rPr>
          <w:rFonts w:eastAsia="맑은 고딕"/>
          <w:sz w:val="22"/>
          <w:szCs w:val="22"/>
          <w:lang w:eastAsia="ko-KR"/>
        </w:rPr>
        <w:t xml:space="preserve">to </w:t>
      </w:r>
      <w:r w:rsidR="00C4723D">
        <w:rPr>
          <w:rFonts w:eastAsia="맑은 고딕"/>
          <w:sz w:val="22"/>
          <w:szCs w:val="22"/>
          <w:lang w:eastAsia="ko-KR"/>
        </w:rPr>
        <w:t xml:space="preserve">support </w:t>
      </w:r>
      <w:r w:rsidR="001275C8">
        <w:rPr>
          <w:rFonts w:eastAsia="맑은 고딕"/>
          <w:sz w:val="22"/>
          <w:szCs w:val="22"/>
          <w:lang w:eastAsia="ko-KR"/>
        </w:rPr>
        <w:t xml:space="preserve">the </w:t>
      </w:r>
      <w:r w:rsidR="00C4723D">
        <w:rPr>
          <w:rFonts w:eastAsia="맑은 고딕"/>
          <w:sz w:val="22"/>
          <w:szCs w:val="22"/>
          <w:lang w:eastAsia="ko-KR"/>
        </w:rPr>
        <w:t xml:space="preserve">same functionality in </w:t>
      </w:r>
      <w:r w:rsidR="001275C8">
        <w:rPr>
          <w:rFonts w:eastAsia="맑은 고딕"/>
          <w:sz w:val="22"/>
          <w:szCs w:val="22"/>
          <w:lang w:eastAsia="ko-KR"/>
        </w:rPr>
        <w:t xml:space="preserve">the </w:t>
      </w:r>
      <w:r w:rsidR="00C4723D">
        <w:rPr>
          <w:rFonts w:eastAsia="맑은 고딕"/>
          <w:sz w:val="22"/>
          <w:szCs w:val="22"/>
          <w:lang w:eastAsia="ko-KR"/>
        </w:rPr>
        <w:t>same release</w:t>
      </w:r>
      <w:r w:rsidR="001275C8">
        <w:rPr>
          <w:rFonts w:eastAsia="맑은 고딕"/>
          <w:sz w:val="22"/>
          <w:szCs w:val="22"/>
          <w:lang w:eastAsia="ko-KR"/>
        </w:rPr>
        <w:t>, this inevitably leads to</w:t>
      </w:r>
      <w:r w:rsidR="00C4723D">
        <w:rPr>
          <w:rFonts w:eastAsia="맑은 고딕"/>
          <w:sz w:val="22"/>
          <w:szCs w:val="22"/>
          <w:lang w:eastAsia="ko-KR"/>
        </w:rPr>
        <w:t xml:space="preserve"> </w:t>
      </w:r>
      <w:r w:rsidR="001275C8">
        <w:rPr>
          <w:rFonts w:eastAsia="맑은 고딕"/>
          <w:sz w:val="22"/>
          <w:szCs w:val="22"/>
          <w:lang w:eastAsia="ko-KR"/>
        </w:rPr>
        <w:t>market fragmentation</w:t>
      </w:r>
      <w:r w:rsidR="003128E5">
        <w:rPr>
          <w:rFonts w:eastAsia="맑은 고딕"/>
          <w:sz w:val="22"/>
          <w:szCs w:val="22"/>
          <w:lang w:eastAsia="ko-KR"/>
        </w:rPr>
        <w:t xml:space="preserve">. </w:t>
      </w:r>
      <w:r w:rsidR="0038459C">
        <w:rPr>
          <w:rFonts w:eastAsia="맑은 고딕"/>
          <w:sz w:val="22"/>
          <w:szCs w:val="22"/>
          <w:lang w:eastAsia="ko-KR"/>
        </w:rPr>
        <w:t xml:space="preserve">If one vehicle uses E-UTRA and the other vehicle uses NR for the same V2X </w:t>
      </w:r>
      <w:r w:rsidR="001F723E">
        <w:rPr>
          <w:rFonts w:eastAsia="맑은 고딕"/>
          <w:sz w:val="22"/>
          <w:szCs w:val="22"/>
          <w:lang w:eastAsia="ko-KR"/>
        </w:rPr>
        <w:t>purpose</w:t>
      </w:r>
      <w:r w:rsidR="0038459C">
        <w:rPr>
          <w:rFonts w:eastAsia="맑은 고딕"/>
          <w:sz w:val="22"/>
          <w:szCs w:val="22"/>
          <w:lang w:eastAsia="ko-KR"/>
        </w:rPr>
        <w:t xml:space="preserve">, </w:t>
      </w:r>
      <w:r w:rsidR="00825EF5">
        <w:rPr>
          <w:rFonts w:eastAsia="맑은 고딕"/>
          <w:sz w:val="22"/>
          <w:szCs w:val="22"/>
          <w:lang w:eastAsia="ko-KR"/>
        </w:rPr>
        <w:t xml:space="preserve">they cannot communicate when there is no </w:t>
      </w:r>
      <w:r w:rsidR="008A450E">
        <w:rPr>
          <w:rFonts w:eastAsia="맑은 고딕"/>
          <w:sz w:val="22"/>
          <w:szCs w:val="22"/>
          <w:lang w:eastAsia="ko-KR"/>
        </w:rPr>
        <w:t xml:space="preserve">available </w:t>
      </w:r>
      <w:r w:rsidR="00825EF5">
        <w:rPr>
          <w:rFonts w:eastAsia="맑은 고딕"/>
          <w:sz w:val="22"/>
          <w:szCs w:val="22"/>
          <w:lang w:eastAsia="ko-KR"/>
        </w:rPr>
        <w:t xml:space="preserve">network support, and </w:t>
      </w:r>
      <w:r w:rsidR="0038459C">
        <w:rPr>
          <w:rFonts w:eastAsia="맑은 고딕"/>
          <w:sz w:val="22"/>
          <w:szCs w:val="22"/>
          <w:lang w:eastAsia="ko-KR"/>
        </w:rPr>
        <w:t xml:space="preserve">this </w:t>
      </w:r>
      <w:r w:rsidR="00D07553">
        <w:rPr>
          <w:rFonts w:eastAsia="맑은 고딕"/>
          <w:sz w:val="22"/>
          <w:szCs w:val="22"/>
          <w:lang w:eastAsia="ko-KR"/>
        </w:rPr>
        <w:t xml:space="preserve">cannot be said that 3GPP system </w:t>
      </w:r>
      <w:r w:rsidR="00713F49">
        <w:rPr>
          <w:rFonts w:eastAsia="맑은 고딕"/>
          <w:sz w:val="22"/>
          <w:szCs w:val="22"/>
          <w:lang w:eastAsia="ko-KR"/>
        </w:rPr>
        <w:t>fully and reliab</w:t>
      </w:r>
      <w:r w:rsidR="008A450E">
        <w:rPr>
          <w:rFonts w:eastAsia="맑은 고딕"/>
          <w:sz w:val="22"/>
          <w:szCs w:val="22"/>
          <w:lang w:eastAsia="ko-KR"/>
        </w:rPr>
        <w:t>ly</w:t>
      </w:r>
      <w:r w:rsidR="00713F49">
        <w:rPr>
          <w:rFonts w:eastAsia="맑은 고딕"/>
          <w:sz w:val="22"/>
          <w:szCs w:val="22"/>
          <w:lang w:eastAsia="ko-KR"/>
        </w:rPr>
        <w:t xml:space="preserve"> </w:t>
      </w:r>
      <w:r w:rsidR="00D07553">
        <w:rPr>
          <w:rFonts w:eastAsia="맑은 고딕"/>
          <w:sz w:val="22"/>
          <w:szCs w:val="22"/>
          <w:lang w:eastAsia="ko-KR"/>
        </w:rPr>
        <w:t>supports V2X application.</w:t>
      </w:r>
      <w:r w:rsidR="001860DE">
        <w:rPr>
          <w:rFonts w:eastAsia="맑은 고딕"/>
          <w:sz w:val="22"/>
          <w:szCs w:val="22"/>
          <w:lang w:eastAsia="ko-KR"/>
        </w:rPr>
        <w:t xml:space="preserve"> Thus, 3GPP </w:t>
      </w:r>
      <w:r w:rsidR="009C642D">
        <w:rPr>
          <w:rFonts w:eastAsia="맑은 고딕"/>
          <w:sz w:val="22"/>
          <w:szCs w:val="22"/>
          <w:lang w:eastAsia="ko-KR"/>
        </w:rPr>
        <w:t xml:space="preserve">should </w:t>
      </w:r>
      <w:r w:rsidR="001860DE">
        <w:rPr>
          <w:rFonts w:eastAsia="맑은 고딕"/>
          <w:sz w:val="22"/>
          <w:szCs w:val="22"/>
          <w:lang w:eastAsia="ko-KR"/>
        </w:rPr>
        <w:t>a</w:t>
      </w:r>
      <w:r w:rsidR="00FD0002">
        <w:rPr>
          <w:rFonts w:eastAsia="맑은 고딕"/>
          <w:sz w:val="22"/>
          <w:szCs w:val="22"/>
          <w:lang w:eastAsia="ko-KR"/>
        </w:rPr>
        <w:t>ddress</w:t>
      </w:r>
      <w:r w:rsidR="001860DE">
        <w:rPr>
          <w:rFonts w:eastAsia="맑은 고딕"/>
          <w:sz w:val="22"/>
          <w:szCs w:val="22"/>
          <w:lang w:eastAsia="ko-KR"/>
        </w:rPr>
        <w:t xml:space="preserve"> V2X</w:t>
      </w:r>
      <w:r w:rsidR="009C642D">
        <w:rPr>
          <w:rFonts w:eastAsia="맑은 고딕"/>
          <w:sz w:val="22"/>
          <w:szCs w:val="22"/>
          <w:lang w:eastAsia="ko-KR"/>
        </w:rPr>
        <w:t>,</w:t>
      </w:r>
      <w:r w:rsidR="001860DE">
        <w:rPr>
          <w:rFonts w:eastAsia="맑은 고딕"/>
          <w:sz w:val="22"/>
          <w:szCs w:val="22"/>
          <w:lang w:eastAsia="ko-KR"/>
        </w:rPr>
        <w:t xml:space="preserve"> </w:t>
      </w:r>
      <w:r w:rsidR="009C642D">
        <w:rPr>
          <w:rFonts w:eastAsia="맑은 고딕"/>
          <w:sz w:val="22"/>
          <w:szCs w:val="22"/>
          <w:lang w:eastAsia="ko-KR"/>
        </w:rPr>
        <w:t>not from a single independent RAT (either NR or E-UTRA) point of view, but from entire 3GPP system point of view.</w:t>
      </w:r>
    </w:p>
    <w:p w14:paraId="3523840B" w14:textId="77777777" w:rsidR="00572C9F" w:rsidRDefault="00572C9F" w:rsidP="0081297D">
      <w:pPr>
        <w:spacing w:after="0"/>
        <w:rPr>
          <w:rFonts w:eastAsia="맑은 고딕"/>
          <w:sz w:val="22"/>
          <w:szCs w:val="22"/>
          <w:lang w:eastAsia="ko-KR"/>
        </w:rPr>
      </w:pPr>
    </w:p>
    <w:p w14:paraId="0E32302C" w14:textId="54D326DC" w:rsidR="00CB63D7" w:rsidRDefault="009C642D" w:rsidP="00BF3E7F">
      <w:pPr>
        <w:spacing w:after="0"/>
        <w:rPr>
          <w:rFonts w:eastAsia="맑은 고딕"/>
          <w:sz w:val="22"/>
          <w:szCs w:val="22"/>
          <w:lang w:eastAsia="ko-KR"/>
        </w:rPr>
      </w:pPr>
      <w:r>
        <w:rPr>
          <w:rFonts w:eastAsia="맑은 고딕"/>
          <w:sz w:val="22"/>
          <w:szCs w:val="22"/>
          <w:lang w:eastAsia="ko-KR"/>
        </w:rPr>
        <w:t>Actually, c</w:t>
      </w:r>
      <w:r w:rsidR="00BF3E7F">
        <w:rPr>
          <w:rFonts w:eastAsia="맑은 고딕"/>
          <w:sz w:val="22"/>
          <w:szCs w:val="22"/>
          <w:lang w:eastAsia="ko-KR"/>
        </w:rPr>
        <w:t>urrent</w:t>
      </w:r>
      <w:r w:rsidR="00713F49">
        <w:rPr>
          <w:rFonts w:eastAsia="맑은 고딕"/>
          <w:sz w:val="22"/>
          <w:szCs w:val="22"/>
          <w:lang w:eastAsia="ko-KR"/>
        </w:rPr>
        <w:t xml:space="preserve"> agreement in </w:t>
      </w:r>
      <w:r w:rsidR="00BF3E7F">
        <w:rPr>
          <w:rFonts w:eastAsia="맑은 고딕"/>
          <w:sz w:val="22"/>
          <w:szCs w:val="22"/>
          <w:lang w:eastAsia="ko-KR"/>
        </w:rPr>
        <w:t xml:space="preserve">TR </w:t>
      </w:r>
      <w:r w:rsidR="00C22A5E">
        <w:rPr>
          <w:rFonts w:eastAsia="맑은 고딕"/>
          <w:sz w:val="22"/>
          <w:szCs w:val="22"/>
          <w:lang w:eastAsia="ko-KR"/>
        </w:rPr>
        <w:t>38.913, which</w:t>
      </w:r>
      <w:r w:rsidR="00713F49">
        <w:rPr>
          <w:rFonts w:eastAsia="맑은 고딕"/>
          <w:sz w:val="22"/>
          <w:szCs w:val="22"/>
          <w:lang w:eastAsia="ko-KR"/>
        </w:rPr>
        <w:t xml:space="preserve"> is</w:t>
      </w:r>
      <w:r w:rsidR="00BF3E7F">
        <w:rPr>
          <w:rFonts w:eastAsia="맑은 고딕"/>
          <w:sz w:val="22"/>
          <w:szCs w:val="22"/>
          <w:lang w:eastAsia="ko-KR"/>
        </w:rPr>
        <w:t xml:space="preserve"> “</w:t>
      </w:r>
      <w:r w:rsidR="00BF3E7F" w:rsidRPr="00E97FF5">
        <w:rPr>
          <w:rFonts w:eastAsia="맑은 고딕"/>
          <w:i/>
          <w:sz w:val="22"/>
          <w:szCs w:val="22"/>
          <w:lang w:eastAsia="ko-KR"/>
        </w:rPr>
        <w:t>it is not intended for NR V2X to replace the service offered by LTE V2X. Instead, the NR V2X shall complement LTE V2X for advanced V2X services and support interworking with LTE V2X</w:t>
      </w:r>
      <w:r w:rsidR="00BF3E7F">
        <w:rPr>
          <w:rFonts w:eastAsia="맑은 고딕"/>
          <w:sz w:val="22"/>
          <w:szCs w:val="22"/>
          <w:lang w:eastAsia="ko-KR"/>
        </w:rPr>
        <w:t>”</w:t>
      </w:r>
      <w:r w:rsidR="00916640">
        <w:rPr>
          <w:rFonts w:eastAsia="맑은 고딕"/>
          <w:sz w:val="22"/>
          <w:szCs w:val="22"/>
          <w:lang w:eastAsia="ko-KR"/>
        </w:rPr>
        <w:t xml:space="preserve">, </w:t>
      </w:r>
      <w:r w:rsidR="00BB72E5">
        <w:rPr>
          <w:rFonts w:eastAsia="맑은 고딕"/>
          <w:sz w:val="22"/>
          <w:szCs w:val="22"/>
          <w:lang w:eastAsia="ko-KR"/>
        </w:rPr>
        <w:t>seems to follow the</w:t>
      </w:r>
      <w:r w:rsidR="00FD0002">
        <w:rPr>
          <w:rFonts w:eastAsia="맑은 고딕"/>
          <w:sz w:val="22"/>
          <w:szCs w:val="22"/>
          <w:lang w:eastAsia="ko-KR"/>
        </w:rPr>
        <w:t xml:space="preserve"> similar</w:t>
      </w:r>
      <w:r w:rsidR="00BB72E5">
        <w:rPr>
          <w:rFonts w:eastAsia="맑은 고딕"/>
          <w:sz w:val="22"/>
          <w:szCs w:val="22"/>
          <w:lang w:eastAsia="ko-KR"/>
        </w:rPr>
        <w:t xml:space="preserve"> principle that solutions to support V2X should be coordinated between </w:t>
      </w:r>
      <w:r w:rsidR="000C7C62">
        <w:rPr>
          <w:rFonts w:eastAsia="맑은 고딕"/>
          <w:sz w:val="22"/>
          <w:szCs w:val="22"/>
          <w:lang w:eastAsia="ko-KR"/>
        </w:rPr>
        <w:t>NR and LTE.</w:t>
      </w:r>
      <w:r w:rsidR="00BB72E5">
        <w:rPr>
          <w:rFonts w:eastAsia="맑은 고딕"/>
          <w:sz w:val="22"/>
          <w:szCs w:val="22"/>
          <w:lang w:eastAsia="ko-KR"/>
        </w:rPr>
        <w:t xml:space="preserve"> </w:t>
      </w:r>
    </w:p>
    <w:p w14:paraId="4E92BAE5" w14:textId="77777777" w:rsidR="00B27E75" w:rsidRDefault="00B27E75" w:rsidP="0081297D">
      <w:pPr>
        <w:spacing w:after="0"/>
        <w:rPr>
          <w:rFonts w:eastAsia="맑은 고딕"/>
          <w:sz w:val="22"/>
          <w:szCs w:val="22"/>
          <w:lang w:eastAsia="ko-KR"/>
        </w:rPr>
      </w:pPr>
    </w:p>
    <w:p w14:paraId="16595B58" w14:textId="676DE4B6" w:rsidR="006F5EE9" w:rsidRDefault="00B27E75">
      <w:pPr>
        <w:spacing w:after="0"/>
        <w:rPr>
          <w:rFonts w:eastAsia="맑은 고딕"/>
          <w:sz w:val="22"/>
          <w:szCs w:val="22"/>
          <w:lang w:eastAsia="ko-KR"/>
        </w:rPr>
      </w:pPr>
      <w:r>
        <w:rPr>
          <w:rFonts w:eastAsia="맑은 고딕"/>
          <w:sz w:val="22"/>
          <w:szCs w:val="22"/>
          <w:lang w:eastAsia="ko-KR"/>
        </w:rPr>
        <w:t xml:space="preserve">Thus, RAN’s input on LTE/NR V2X is vital to decide if there is any need to </w:t>
      </w:r>
      <w:r w:rsidR="000C7C62">
        <w:rPr>
          <w:rFonts w:eastAsia="맑은 고딕"/>
          <w:sz w:val="22"/>
          <w:szCs w:val="22"/>
          <w:lang w:eastAsia="ko-KR"/>
        </w:rPr>
        <w:t xml:space="preserve">separately </w:t>
      </w:r>
      <w:r>
        <w:rPr>
          <w:rFonts w:eastAsia="맑은 고딕"/>
          <w:sz w:val="22"/>
          <w:szCs w:val="22"/>
          <w:lang w:eastAsia="ko-KR"/>
        </w:rPr>
        <w:t>update TS 22.185</w:t>
      </w:r>
      <w:r w:rsidR="000C7C62">
        <w:rPr>
          <w:rFonts w:eastAsia="맑은 고딕"/>
          <w:sz w:val="22"/>
          <w:szCs w:val="22"/>
          <w:lang w:eastAsia="ko-KR"/>
        </w:rPr>
        <w:t xml:space="preserve"> </w:t>
      </w:r>
      <w:r w:rsidR="008A450E">
        <w:rPr>
          <w:rFonts w:eastAsia="맑은 고딕"/>
          <w:sz w:val="22"/>
          <w:szCs w:val="22"/>
          <w:lang w:eastAsia="ko-KR"/>
        </w:rPr>
        <w:t xml:space="preserve">which is focused </w:t>
      </w:r>
      <w:r w:rsidR="000C7C62">
        <w:rPr>
          <w:rFonts w:eastAsia="맑은 고딕"/>
          <w:sz w:val="22"/>
          <w:szCs w:val="22"/>
          <w:lang w:eastAsia="ko-KR"/>
        </w:rPr>
        <w:t>on LTE.</w:t>
      </w:r>
      <w:r>
        <w:rPr>
          <w:rFonts w:eastAsia="맑은 고딕"/>
          <w:sz w:val="22"/>
          <w:szCs w:val="22"/>
          <w:lang w:eastAsia="ko-KR"/>
        </w:rPr>
        <w:t xml:space="preserve"> However, there is almost no progress in RAN regarding eV2X for Rel-15, and SI proposals for V2X scenario study was not agreed at previous plenary meeting.</w:t>
      </w:r>
      <w:r w:rsidR="001927C2">
        <w:rPr>
          <w:rFonts w:eastAsia="맑은 고딕"/>
          <w:sz w:val="22"/>
          <w:szCs w:val="22"/>
          <w:lang w:eastAsia="ko-KR"/>
        </w:rPr>
        <w:t xml:space="preserve"> Then,</w:t>
      </w:r>
      <w:r w:rsidR="00D63C33">
        <w:rPr>
          <w:rFonts w:eastAsia="맑은 고딕"/>
          <w:sz w:val="22"/>
          <w:szCs w:val="22"/>
          <w:lang w:eastAsia="ko-KR"/>
        </w:rPr>
        <w:t xml:space="preserve"> </w:t>
      </w:r>
      <w:r w:rsidR="00D92EBE">
        <w:rPr>
          <w:rFonts w:eastAsia="맑은 고딕"/>
          <w:sz w:val="22"/>
          <w:szCs w:val="22"/>
          <w:lang w:eastAsia="ko-KR"/>
        </w:rPr>
        <w:t xml:space="preserve">the </w:t>
      </w:r>
      <w:r w:rsidR="00D63C33">
        <w:rPr>
          <w:rFonts w:eastAsia="맑은 고딕"/>
          <w:sz w:val="22"/>
          <w:szCs w:val="22"/>
          <w:lang w:eastAsia="ko-KR"/>
        </w:rPr>
        <w:t xml:space="preserve">best way forward for SA1 is, as </w:t>
      </w:r>
      <w:r w:rsidR="007354D2">
        <w:rPr>
          <w:rFonts w:eastAsia="맑은 고딕"/>
          <w:sz w:val="22"/>
          <w:szCs w:val="22"/>
          <w:lang w:eastAsia="ko-KR"/>
        </w:rPr>
        <w:t>C</w:t>
      </w:r>
      <w:r w:rsidR="00D63C33">
        <w:rPr>
          <w:rFonts w:eastAsia="맑은 고딕"/>
          <w:sz w:val="22"/>
          <w:szCs w:val="22"/>
          <w:lang w:eastAsia="ko-KR"/>
        </w:rPr>
        <w:t xml:space="preserve">hairman’s summary already mentioned, to wait until </w:t>
      </w:r>
      <w:r w:rsidR="003254CA">
        <w:rPr>
          <w:rFonts w:eastAsia="맑은 고딕"/>
          <w:sz w:val="22"/>
          <w:szCs w:val="22"/>
          <w:lang w:eastAsia="ko-KR"/>
        </w:rPr>
        <w:t>guidance from RAN is available for Rel-15 V2X. Only after this input from RAN is available, it is proposed that SA1 discuss whether there is any need for SA1 to create</w:t>
      </w:r>
      <w:r w:rsidR="000829F9">
        <w:rPr>
          <w:rFonts w:eastAsia="맑은 고딕"/>
          <w:sz w:val="22"/>
          <w:szCs w:val="22"/>
          <w:lang w:eastAsia="ko-KR"/>
        </w:rPr>
        <w:t xml:space="preserve"> additional WID to update TS</w:t>
      </w:r>
      <w:r w:rsidR="00527179">
        <w:rPr>
          <w:rFonts w:eastAsia="맑은 고딕"/>
          <w:sz w:val="22"/>
          <w:szCs w:val="22"/>
          <w:lang w:eastAsia="ko-KR"/>
        </w:rPr>
        <w:t xml:space="preserve"> </w:t>
      </w:r>
      <w:r w:rsidR="000829F9">
        <w:rPr>
          <w:rFonts w:eastAsia="맑은 고딕"/>
          <w:sz w:val="22"/>
          <w:szCs w:val="22"/>
          <w:lang w:eastAsia="ko-KR"/>
        </w:rPr>
        <w:t>22.185.</w:t>
      </w:r>
      <w:r w:rsidR="00E51375">
        <w:rPr>
          <w:rFonts w:eastAsia="맑은 고딕"/>
          <w:sz w:val="22"/>
          <w:szCs w:val="22"/>
          <w:lang w:eastAsia="ko-KR"/>
        </w:rPr>
        <w:t xml:space="preserve"> </w:t>
      </w:r>
    </w:p>
    <w:p w14:paraId="695B9C8F" w14:textId="77777777" w:rsidR="003A1F19" w:rsidRDefault="003A1F19" w:rsidP="00185344">
      <w:pPr>
        <w:spacing w:after="0"/>
        <w:rPr>
          <w:rFonts w:eastAsia="MS Mincho"/>
          <w:sz w:val="22"/>
          <w:szCs w:val="22"/>
          <w:lang w:eastAsia="ja-JP"/>
        </w:rPr>
      </w:pPr>
    </w:p>
    <w:p w14:paraId="459414FB" w14:textId="4441FEDC" w:rsidR="008B727F" w:rsidRPr="00530DEA" w:rsidRDefault="008B727F" w:rsidP="008B727F">
      <w:pPr>
        <w:spacing w:after="0"/>
        <w:rPr>
          <w:rFonts w:eastAsia="맑은 고딕"/>
          <w:b/>
          <w:sz w:val="22"/>
          <w:szCs w:val="22"/>
          <w:lang w:eastAsia="ko-KR"/>
        </w:rPr>
      </w:pPr>
      <w:r w:rsidRPr="00530DEA">
        <w:rPr>
          <w:rFonts w:eastAsia="맑은 고딕"/>
          <w:b/>
          <w:sz w:val="22"/>
          <w:szCs w:val="22"/>
          <w:lang w:eastAsia="ko-KR"/>
        </w:rPr>
        <w:t xml:space="preserve">Proposal </w:t>
      </w:r>
      <w:r>
        <w:rPr>
          <w:rFonts w:eastAsia="맑은 고딕"/>
          <w:b/>
          <w:sz w:val="22"/>
          <w:szCs w:val="22"/>
          <w:lang w:eastAsia="ko-KR"/>
        </w:rPr>
        <w:t>2</w:t>
      </w:r>
      <w:r w:rsidRPr="00530DEA">
        <w:rPr>
          <w:rFonts w:eastAsia="맑은 고딕"/>
          <w:b/>
          <w:sz w:val="22"/>
          <w:szCs w:val="22"/>
          <w:lang w:eastAsia="ko-KR"/>
        </w:rPr>
        <w:t>:</w:t>
      </w:r>
    </w:p>
    <w:p w14:paraId="5CF5AA63" w14:textId="65393347" w:rsidR="008B727F" w:rsidRPr="00530DEA" w:rsidRDefault="008B727F" w:rsidP="008B727F">
      <w:pPr>
        <w:spacing w:after="0"/>
        <w:rPr>
          <w:rFonts w:eastAsia="맑은 고딕"/>
          <w:b/>
          <w:sz w:val="22"/>
          <w:szCs w:val="22"/>
          <w:lang w:eastAsia="ko-KR"/>
        </w:rPr>
      </w:pPr>
      <w:r>
        <w:rPr>
          <w:rFonts w:eastAsia="맑은 고딕"/>
          <w:b/>
          <w:sz w:val="22"/>
          <w:szCs w:val="22"/>
          <w:lang w:eastAsia="ko-KR"/>
        </w:rPr>
        <w:t xml:space="preserve">To discuss </w:t>
      </w:r>
      <w:r w:rsidR="003C5188">
        <w:rPr>
          <w:rFonts w:eastAsia="맑은 고딕"/>
          <w:b/>
          <w:sz w:val="22"/>
          <w:szCs w:val="22"/>
          <w:lang w:eastAsia="ko-KR"/>
        </w:rPr>
        <w:t xml:space="preserve">whether </w:t>
      </w:r>
      <w:r>
        <w:rPr>
          <w:rFonts w:eastAsia="맑은 고딕"/>
          <w:b/>
          <w:sz w:val="22"/>
          <w:szCs w:val="22"/>
          <w:lang w:eastAsia="ko-KR"/>
        </w:rPr>
        <w:t>the</w:t>
      </w:r>
      <w:r w:rsidR="003C5188">
        <w:rPr>
          <w:rFonts w:eastAsia="맑은 고딕"/>
          <w:b/>
          <w:sz w:val="22"/>
          <w:szCs w:val="22"/>
          <w:lang w:eastAsia="ko-KR"/>
        </w:rPr>
        <w:t>re is a</w:t>
      </w:r>
      <w:r>
        <w:rPr>
          <w:rFonts w:eastAsia="맑은 고딕"/>
          <w:b/>
          <w:sz w:val="22"/>
          <w:szCs w:val="22"/>
          <w:lang w:eastAsia="ko-KR"/>
        </w:rPr>
        <w:t xml:space="preserve"> need to update TS 22.185 or creat</w:t>
      </w:r>
      <w:r w:rsidR="007354D2">
        <w:rPr>
          <w:rFonts w:eastAsia="맑은 고딕"/>
          <w:b/>
          <w:sz w:val="22"/>
          <w:szCs w:val="22"/>
          <w:lang w:eastAsia="ko-KR"/>
        </w:rPr>
        <w:t>e</w:t>
      </w:r>
      <w:r>
        <w:rPr>
          <w:rFonts w:eastAsia="맑은 고딕"/>
          <w:b/>
          <w:sz w:val="22"/>
          <w:szCs w:val="22"/>
          <w:lang w:eastAsia="ko-KR"/>
        </w:rPr>
        <w:t xml:space="preserve"> addition</w:t>
      </w:r>
      <w:r w:rsidR="0009076E">
        <w:rPr>
          <w:rFonts w:eastAsia="맑은 고딕"/>
          <w:b/>
          <w:sz w:val="22"/>
          <w:szCs w:val="22"/>
          <w:lang w:eastAsia="ko-KR"/>
        </w:rPr>
        <w:t>al</w:t>
      </w:r>
      <w:r>
        <w:rPr>
          <w:rFonts w:eastAsia="맑은 고딕"/>
          <w:b/>
          <w:sz w:val="22"/>
          <w:szCs w:val="22"/>
          <w:lang w:eastAsia="ko-KR"/>
        </w:rPr>
        <w:t xml:space="preserve"> WID</w:t>
      </w:r>
      <w:r w:rsidR="00BA4561">
        <w:rPr>
          <w:rFonts w:eastAsia="맑은 고딕"/>
          <w:b/>
          <w:sz w:val="22"/>
          <w:szCs w:val="22"/>
          <w:lang w:eastAsia="ko-KR"/>
        </w:rPr>
        <w:t xml:space="preserve">, after </w:t>
      </w:r>
      <w:r w:rsidR="00EB7296">
        <w:rPr>
          <w:rFonts w:eastAsia="맑은 고딕"/>
          <w:b/>
          <w:sz w:val="22"/>
          <w:szCs w:val="22"/>
          <w:lang w:eastAsia="ko-KR"/>
        </w:rPr>
        <w:t>input from RAN is available</w:t>
      </w:r>
    </w:p>
    <w:p w14:paraId="2D4D0236" w14:textId="77777777" w:rsidR="00CA5971" w:rsidRPr="00230778" w:rsidRDefault="00CA5971" w:rsidP="00CA5971">
      <w:pPr>
        <w:spacing w:after="0"/>
        <w:rPr>
          <w:lang w:val="nl-NL"/>
        </w:rPr>
      </w:pPr>
    </w:p>
    <w:p w14:paraId="7E5A9280" w14:textId="3387801B" w:rsidR="00CA5971" w:rsidRPr="00185344" w:rsidRDefault="00CA5971" w:rsidP="00CA5971">
      <w:pPr>
        <w:pStyle w:val="1"/>
        <w:numPr>
          <w:ilvl w:val="0"/>
          <w:numId w:val="15"/>
        </w:numPr>
        <w:ind w:left="360"/>
        <w:rPr>
          <w:lang w:val="nl-NL" w:eastAsia="zh-CN"/>
        </w:rPr>
      </w:pPr>
      <w:r>
        <w:rPr>
          <w:lang w:val="nl-NL" w:eastAsia="zh-CN"/>
        </w:rPr>
        <w:t>Proposal</w:t>
      </w:r>
    </w:p>
    <w:p w14:paraId="48E13740" w14:textId="21792067" w:rsidR="001323B6" w:rsidRDefault="00974880" w:rsidP="00185344">
      <w:pPr>
        <w:spacing w:after="0"/>
        <w:rPr>
          <w:rFonts w:eastAsia="MS Mincho"/>
          <w:sz w:val="22"/>
          <w:szCs w:val="22"/>
          <w:lang w:eastAsia="ja-JP"/>
        </w:rPr>
      </w:pPr>
      <w:r>
        <w:rPr>
          <w:rFonts w:eastAsia="MS Mincho"/>
          <w:sz w:val="22"/>
          <w:szCs w:val="22"/>
          <w:lang w:eastAsia="ja-JP"/>
        </w:rPr>
        <w:t xml:space="preserve">It is proposed </w:t>
      </w:r>
    </w:p>
    <w:p w14:paraId="41089B94" w14:textId="7F0BAE44" w:rsidR="00615E94" w:rsidRPr="00615E94" w:rsidRDefault="00615E94" w:rsidP="00CA27DA">
      <w:pPr>
        <w:pStyle w:val="af6"/>
        <w:numPr>
          <w:ilvl w:val="0"/>
          <w:numId w:val="33"/>
        </w:numPr>
        <w:rPr>
          <w:rFonts w:eastAsia="MS Mincho"/>
          <w:lang w:eastAsia="ja-JP"/>
        </w:rPr>
      </w:pPr>
      <w:r w:rsidRPr="00615E94">
        <w:rPr>
          <w:rFonts w:ascii="Times New Roman" w:eastAsia="MS Mincho" w:hAnsi="Times New Roman" w:cs="Times New Roman"/>
          <w:lang w:val="en-GB" w:eastAsia="ja-JP"/>
        </w:rPr>
        <w:t xml:space="preserve">Outcome of eV2X SI is moved into SMARTER TS 22.261, and this </w:t>
      </w:r>
      <w:r w:rsidR="00196BC0">
        <w:rPr>
          <w:rFonts w:ascii="Times New Roman" w:eastAsia="MS Mincho" w:hAnsi="Times New Roman" w:cs="Times New Roman"/>
          <w:lang w:val="en-GB" w:eastAsia="ja-JP"/>
        </w:rPr>
        <w:t>already can be</w:t>
      </w:r>
      <w:r w:rsidRPr="00615E94">
        <w:rPr>
          <w:rFonts w:ascii="Times New Roman" w:eastAsia="MS Mincho" w:hAnsi="Times New Roman" w:cs="Times New Roman"/>
          <w:lang w:val="en-GB" w:eastAsia="ja-JP"/>
        </w:rPr>
        <w:t xml:space="preserve"> covered in SMARTER WID.</w:t>
      </w:r>
      <w:r w:rsidR="00CA27DA" w:rsidRPr="00CA27DA">
        <w:t xml:space="preserve"> </w:t>
      </w:r>
      <w:r w:rsidR="00CA27DA" w:rsidRPr="00CA27DA">
        <w:rPr>
          <w:rFonts w:ascii="Times New Roman" w:eastAsia="MS Mincho" w:hAnsi="Times New Roman" w:cs="Times New Roman"/>
          <w:lang w:val="en-GB" w:eastAsia="ja-JP"/>
        </w:rPr>
        <w:t>These encompass both NR and LTE.</w:t>
      </w:r>
    </w:p>
    <w:p w14:paraId="326CAB5E" w14:textId="7B402476" w:rsidR="009D6EF0" w:rsidRPr="00615E94" w:rsidRDefault="0009076E" w:rsidP="0009076E">
      <w:pPr>
        <w:pStyle w:val="af6"/>
        <w:numPr>
          <w:ilvl w:val="0"/>
          <w:numId w:val="33"/>
        </w:numPr>
        <w:rPr>
          <w:rFonts w:ascii="Times New Roman" w:eastAsia="MS Mincho" w:hAnsi="Times New Roman" w:cs="Times New Roman"/>
          <w:lang w:val="en-GB" w:eastAsia="ja-JP"/>
        </w:rPr>
      </w:pPr>
      <w:r w:rsidRPr="0009076E">
        <w:rPr>
          <w:rFonts w:ascii="Times New Roman" w:eastAsia="MS Mincho" w:hAnsi="Times New Roman" w:cs="Times New Roman"/>
          <w:lang w:val="en-GB" w:eastAsia="ja-JP"/>
        </w:rPr>
        <w:t xml:space="preserve">To discuss whether there is a need to update TS 22.185 or </w:t>
      </w:r>
      <w:r w:rsidR="00D714C4">
        <w:rPr>
          <w:rFonts w:ascii="Times New Roman" w:eastAsia="MS Mincho" w:hAnsi="Times New Roman" w:cs="Times New Roman"/>
          <w:lang w:val="en-GB" w:eastAsia="ja-JP"/>
        </w:rPr>
        <w:t xml:space="preserve">to </w:t>
      </w:r>
      <w:r w:rsidRPr="0009076E">
        <w:rPr>
          <w:rFonts w:ascii="Times New Roman" w:eastAsia="MS Mincho" w:hAnsi="Times New Roman" w:cs="Times New Roman"/>
          <w:lang w:val="en-GB" w:eastAsia="ja-JP"/>
        </w:rPr>
        <w:t>creat</w:t>
      </w:r>
      <w:r w:rsidR="00D714C4">
        <w:rPr>
          <w:rFonts w:ascii="Times New Roman" w:eastAsia="MS Mincho" w:hAnsi="Times New Roman" w:cs="Times New Roman"/>
          <w:lang w:val="en-GB" w:eastAsia="ja-JP"/>
        </w:rPr>
        <w:t>e</w:t>
      </w:r>
      <w:bookmarkStart w:id="12" w:name="_GoBack"/>
      <w:bookmarkEnd w:id="12"/>
      <w:r w:rsidRPr="0009076E">
        <w:rPr>
          <w:rFonts w:ascii="Times New Roman" w:eastAsia="MS Mincho" w:hAnsi="Times New Roman" w:cs="Times New Roman"/>
          <w:lang w:val="en-GB" w:eastAsia="ja-JP"/>
        </w:rPr>
        <w:t xml:space="preserve"> additional WID, after input from RAN is available</w:t>
      </w:r>
    </w:p>
    <w:sectPr w:rsidR="009D6EF0" w:rsidRPr="00615E94"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2D93F" w14:textId="77777777" w:rsidR="000C3C15" w:rsidRDefault="000C3C15">
      <w:r>
        <w:separator/>
      </w:r>
    </w:p>
  </w:endnote>
  <w:endnote w:type="continuationSeparator" w:id="0">
    <w:p w14:paraId="13E5F336" w14:textId="77777777" w:rsidR="000C3C15" w:rsidRDefault="000C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490E7" w14:textId="77777777" w:rsidR="000C3C15" w:rsidRDefault="000C3C15">
      <w:r>
        <w:separator/>
      </w:r>
    </w:p>
  </w:footnote>
  <w:footnote w:type="continuationSeparator" w:id="0">
    <w:p w14:paraId="0572BF30" w14:textId="77777777" w:rsidR="000C3C15" w:rsidRDefault="000C3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D29B7"/>
    <w:multiLevelType w:val="hybridMultilevel"/>
    <w:tmpl w:val="2B54858C"/>
    <w:lvl w:ilvl="0" w:tplc="A56E0C0A">
      <w:start w:val="5"/>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2"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5"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11"/>
  </w:num>
  <w:num w:numId="6">
    <w:abstractNumId w:val="20"/>
  </w:num>
  <w:num w:numId="7">
    <w:abstractNumId w:val="27"/>
  </w:num>
  <w:num w:numId="8">
    <w:abstractNumId w:val="24"/>
  </w:num>
  <w:num w:numId="9">
    <w:abstractNumId w:val="8"/>
  </w:num>
  <w:num w:numId="10">
    <w:abstractNumId w:val="3"/>
  </w:num>
  <w:num w:numId="11">
    <w:abstractNumId w:val="10"/>
  </w:num>
  <w:num w:numId="12">
    <w:abstractNumId w:val="4"/>
  </w:num>
  <w:num w:numId="13">
    <w:abstractNumId w:val="1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5"/>
  </w:num>
  <w:num w:numId="19">
    <w:abstractNumId w:val="13"/>
  </w:num>
  <w:num w:numId="20">
    <w:abstractNumId w:val="6"/>
  </w:num>
  <w:num w:numId="21">
    <w:abstractNumId w:val="29"/>
  </w:num>
  <w:num w:numId="22">
    <w:abstractNumId w:val="18"/>
  </w:num>
  <w:num w:numId="23">
    <w:abstractNumId w:val="1"/>
  </w:num>
  <w:num w:numId="24">
    <w:abstractNumId w:val="25"/>
  </w:num>
  <w:num w:numId="25">
    <w:abstractNumId w:val="14"/>
  </w:num>
  <w:num w:numId="26">
    <w:abstractNumId w:val="17"/>
  </w:num>
  <w:num w:numId="27">
    <w:abstractNumId w:val="28"/>
  </w:num>
  <w:num w:numId="28">
    <w:abstractNumId w:val="23"/>
  </w:num>
  <w:num w:numId="29">
    <w:abstractNumId w:val="22"/>
  </w:num>
  <w:num w:numId="30">
    <w:abstractNumId w:val="9"/>
  </w:num>
  <w:num w:numId="31">
    <w:abstractNumId w:val="31"/>
  </w:num>
  <w:num w:numId="32">
    <w:abstractNumId w:val="1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0C44"/>
    <w:rsid w:val="00001C49"/>
    <w:rsid w:val="00002552"/>
    <w:rsid w:val="00002877"/>
    <w:rsid w:val="00003C82"/>
    <w:rsid w:val="00004F0C"/>
    <w:rsid w:val="00005B24"/>
    <w:rsid w:val="00007224"/>
    <w:rsid w:val="00007E23"/>
    <w:rsid w:val="00014260"/>
    <w:rsid w:val="000147E8"/>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1F35"/>
    <w:rsid w:val="000644B3"/>
    <w:rsid w:val="00064895"/>
    <w:rsid w:val="00064EAC"/>
    <w:rsid w:val="00065C3C"/>
    <w:rsid w:val="000672D7"/>
    <w:rsid w:val="00067889"/>
    <w:rsid w:val="00067E6F"/>
    <w:rsid w:val="000704C2"/>
    <w:rsid w:val="00070F4F"/>
    <w:rsid w:val="00073A1A"/>
    <w:rsid w:val="000752F8"/>
    <w:rsid w:val="00075B43"/>
    <w:rsid w:val="00076212"/>
    <w:rsid w:val="0007737A"/>
    <w:rsid w:val="00080A76"/>
    <w:rsid w:val="000810E5"/>
    <w:rsid w:val="000829F9"/>
    <w:rsid w:val="00082F58"/>
    <w:rsid w:val="00084C23"/>
    <w:rsid w:val="000866C7"/>
    <w:rsid w:val="00086F84"/>
    <w:rsid w:val="000870FB"/>
    <w:rsid w:val="00087156"/>
    <w:rsid w:val="000872EC"/>
    <w:rsid w:val="00087924"/>
    <w:rsid w:val="0009076E"/>
    <w:rsid w:val="00090874"/>
    <w:rsid w:val="0009324C"/>
    <w:rsid w:val="00093E7E"/>
    <w:rsid w:val="000947F6"/>
    <w:rsid w:val="00095608"/>
    <w:rsid w:val="000A0259"/>
    <w:rsid w:val="000A1146"/>
    <w:rsid w:val="000A1C2C"/>
    <w:rsid w:val="000A30F0"/>
    <w:rsid w:val="000A3380"/>
    <w:rsid w:val="000A4B91"/>
    <w:rsid w:val="000A5DE4"/>
    <w:rsid w:val="000A6CE6"/>
    <w:rsid w:val="000A77F3"/>
    <w:rsid w:val="000B0843"/>
    <w:rsid w:val="000B1110"/>
    <w:rsid w:val="000B1887"/>
    <w:rsid w:val="000B2278"/>
    <w:rsid w:val="000B3453"/>
    <w:rsid w:val="000B3A43"/>
    <w:rsid w:val="000B6A92"/>
    <w:rsid w:val="000B6E7E"/>
    <w:rsid w:val="000C269B"/>
    <w:rsid w:val="000C315E"/>
    <w:rsid w:val="000C3567"/>
    <w:rsid w:val="000C3C15"/>
    <w:rsid w:val="000C73DE"/>
    <w:rsid w:val="000C7647"/>
    <w:rsid w:val="000C7C62"/>
    <w:rsid w:val="000D0124"/>
    <w:rsid w:val="000D12F1"/>
    <w:rsid w:val="000D1636"/>
    <w:rsid w:val="000D6285"/>
    <w:rsid w:val="000D6CFC"/>
    <w:rsid w:val="000D736D"/>
    <w:rsid w:val="000E01F3"/>
    <w:rsid w:val="000E08C0"/>
    <w:rsid w:val="000E133E"/>
    <w:rsid w:val="000E1AEC"/>
    <w:rsid w:val="000E3ED4"/>
    <w:rsid w:val="000E4EED"/>
    <w:rsid w:val="000E55F4"/>
    <w:rsid w:val="000E6E38"/>
    <w:rsid w:val="000F2B3E"/>
    <w:rsid w:val="000F3309"/>
    <w:rsid w:val="000F36C9"/>
    <w:rsid w:val="000F37D4"/>
    <w:rsid w:val="000F48D9"/>
    <w:rsid w:val="000F4E42"/>
    <w:rsid w:val="000F6054"/>
    <w:rsid w:val="000F6D8D"/>
    <w:rsid w:val="000F77EA"/>
    <w:rsid w:val="00100DCB"/>
    <w:rsid w:val="00102F31"/>
    <w:rsid w:val="00103281"/>
    <w:rsid w:val="0010480C"/>
    <w:rsid w:val="00104B44"/>
    <w:rsid w:val="001055F5"/>
    <w:rsid w:val="00105794"/>
    <w:rsid w:val="00105849"/>
    <w:rsid w:val="00105C55"/>
    <w:rsid w:val="00106CCF"/>
    <w:rsid w:val="0010764E"/>
    <w:rsid w:val="0011114A"/>
    <w:rsid w:val="001123FD"/>
    <w:rsid w:val="00113811"/>
    <w:rsid w:val="00113F13"/>
    <w:rsid w:val="00115C97"/>
    <w:rsid w:val="0011790A"/>
    <w:rsid w:val="001179FE"/>
    <w:rsid w:val="00117BA9"/>
    <w:rsid w:val="00117C7D"/>
    <w:rsid w:val="00120116"/>
    <w:rsid w:val="001213EF"/>
    <w:rsid w:val="001219D4"/>
    <w:rsid w:val="00122857"/>
    <w:rsid w:val="001244D5"/>
    <w:rsid w:val="00126529"/>
    <w:rsid w:val="00126791"/>
    <w:rsid w:val="001275C8"/>
    <w:rsid w:val="00130738"/>
    <w:rsid w:val="00131F19"/>
    <w:rsid w:val="001323B6"/>
    <w:rsid w:val="0013312B"/>
    <w:rsid w:val="00133F5C"/>
    <w:rsid w:val="00133FE5"/>
    <w:rsid w:val="0013510C"/>
    <w:rsid w:val="001376D6"/>
    <w:rsid w:val="00141679"/>
    <w:rsid w:val="00144BDD"/>
    <w:rsid w:val="0014537C"/>
    <w:rsid w:val="00147EB6"/>
    <w:rsid w:val="00151701"/>
    <w:rsid w:val="00152EF3"/>
    <w:rsid w:val="00153528"/>
    <w:rsid w:val="00160427"/>
    <w:rsid w:val="0016111B"/>
    <w:rsid w:val="0016299D"/>
    <w:rsid w:val="0016317D"/>
    <w:rsid w:val="001631BB"/>
    <w:rsid w:val="00163601"/>
    <w:rsid w:val="0016551A"/>
    <w:rsid w:val="00165CEF"/>
    <w:rsid w:val="00166B03"/>
    <w:rsid w:val="00167A13"/>
    <w:rsid w:val="00170347"/>
    <w:rsid w:val="0017082A"/>
    <w:rsid w:val="00170EF2"/>
    <w:rsid w:val="00171ECF"/>
    <w:rsid w:val="00172477"/>
    <w:rsid w:val="001729E3"/>
    <w:rsid w:val="0017355B"/>
    <w:rsid w:val="00173C87"/>
    <w:rsid w:val="00173F2B"/>
    <w:rsid w:val="00174566"/>
    <w:rsid w:val="00175187"/>
    <w:rsid w:val="00176E8D"/>
    <w:rsid w:val="00176FE8"/>
    <w:rsid w:val="00177F0F"/>
    <w:rsid w:val="00177F15"/>
    <w:rsid w:val="00180B17"/>
    <w:rsid w:val="00184587"/>
    <w:rsid w:val="00185344"/>
    <w:rsid w:val="00185761"/>
    <w:rsid w:val="00185B6D"/>
    <w:rsid w:val="00185E02"/>
    <w:rsid w:val="001860DE"/>
    <w:rsid w:val="00186F93"/>
    <w:rsid w:val="00191CAA"/>
    <w:rsid w:val="001922D4"/>
    <w:rsid w:val="00192316"/>
    <w:rsid w:val="001927C2"/>
    <w:rsid w:val="001927ED"/>
    <w:rsid w:val="001932A3"/>
    <w:rsid w:val="001936EB"/>
    <w:rsid w:val="001960A9"/>
    <w:rsid w:val="00196AB9"/>
    <w:rsid w:val="00196BC0"/>
    <w:rsid w:val="001976D8"/>
    <w:rsid w:val="00197C68"/>
    <w:rsid w:val="001A08AA"/>
    <w:rsid w:val="001A28F7"/>
    <w:rsid w:val="001A41A3"/>
    <w:rsid w:val="001A43A8"/>
    <w:rsid w:val="001A57E2"/>
    <w:rsid w:val="001A7D8B"/>
    <w:rsid w:val="001B2539"/>
    <w:rsid w:val="001B2E38"/>
    <w:rsid w:val="001B33B7"/>
    <w:rsid w:val="001B52F0"/>
    <w:rsid w:val="001B7164"/>
    <w:rsid w:val="001B7506"/>
    <w:rsid w:val="001B7D42"/>
    <w:rsid w:val="001C0BF7"/>
    <w:rsid w:val="001C5166"/>
    <w:rsid w:val="001C5E34"/>
    <w:rsid w:val="001C64B3"/>
    <w:rsid w:val="001C6F77"/>
    <w:rsid w:val="001D1453"/>
    <w:rsid w:val="001D3C36"/>
    <w:rsid w:val="001D4A9A"/>
    <w:rsid w:val="001D55F3"/>
    <w:rsid w:val="001E0FC4"/>
    <w:rsid w:val="001E1B6F"/>
    <w:rsid w:val="001E1ECB"/>
    <w:rsid w:val="001E2562"/>
    <w:rsid w:val="001E2829"/>
    <w:rsid w:val="001E3065"/>
    <w:rsid w:val="001E4FF9"/>
    <w:rsid w:val="001E67B5"/>
    <w:rsid w:val="001E7A36"/>
    <w:rsid w:val="001F117F"/>
    <w:rsid w:val="001F26AE"/>
    <w:rsid w:val="001F3EE4"/>
    <w:rsid w:val="001F645D"/>
    <w:rsid w:val="001F651D"/>
    <w:rsid w:val="001F723E"/>
    <w:rsid w:val="001F7EC6"/>
    <w:rsid w:val="00201168"/>
    <w:rsid w:val="00202CAA"/>
    <w:rsid w:val="00203A82"/>
    <w:rsid w:val="002057E6"/>
    <w:rsid w:val="00207E36"/>
    <w:rsid w:val="00207F8D"/>
    <w:rsid w:val="00211C7F"/>
    <w:rsid w:val="00212098"/>
    <w:rsid w:val="00212373"/>
    <w:rsid w:val="0021338E"/>
    <w:rsid w:val="00213854"/>
    <w:rsid w:val="002138EA"/>
    <w:rsid w:val="002140DD"/>
    <w:rsid w:val="00214C97"/>
    <w:rsid w:val="00214ED7"/>
    <w:rsid w:val="00214FBD"/>
    <w:rsid w:val="00215919"/>
    <w:rsid w:val="00216C3A"/>
    <w:rsid w:val="0021753B"/>
    <w:rsid w:val="0022129A"/>
    <w:rsid w:val="002220CF"/>
    <w:rsid w:val="0022279F"/>
    <w:rsid w:val="00222897"/>
    <w:rsid w:val="00222CBC"/>
    <w:rsid w:val="002235E1"/>
    <w:rsid w:val="002239D1"/>
    <w:rsid w:val="00224816"/>
    <w:rsid w:val="002254B2"/>
    <w:rsid w:val="002260C9"/>
    <w:rsid w:val="0022665F"/>
    <w:rsid w:val="00226ED1"/>
    <w:rsid w:val="00227CF5"/>
    <w:rsid w:val="00230778"/>
    <w:rsid w:val="0023283F"/>
    <w:rsid w:val="00235394"/>
    <w:rsid w:val="00236977"/>
    <w:rsid w:val="00236BFB"/>
    <w:rsid w:val="00236FB4"/>
    <w:rsid w:val="00240157"/>
    <w:rsid w:val="002401CD"/>
    <w:rsid w:val="0024233C"/>
    <w:rsid w:val="00243813"/>
    <w:rsid w:val="0024508F"/>
    <w:rsid w:val="002511A4"/>
    <w:rsid w:val="002512A8"/>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9FF"/>
    <w:rsid w:val="00273EC8"/>
    <w:rsid w:val="00273ECB"/>
    <w:rsid w:val="00273F7C"/>
    <w:rsid w:val="00274843"/>
    <w:rsid w:val="00274E1A"/>
    <w:rsid w:val="00275D8D"/>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50D8"/>
    <w:rsid w:val="002B7989"/>
    <w:rsid w:val="002B7E0C"/>
    <w:rsid w:val="002C1820"/>
    <w:rsid w:val="002C2C9D"/>
    <w:rsid w:val="002C5A83"/>
    <w:rsid w:val="002D030D"/>
    <w:rsid w:val="002D05DA"/>
    <w:rsid w:val="002D1690"/>
    <w:rsid w:val="002D1F74"/>
    <w:rsid w:val="002D27BA"/>
    <w:rsid w:val="002D2AD5"/>
    <w:rsid w:val="002D52E0"/>
    <w:rsid w:val="002D560E"/>
    <w:rsid w:val="002D595C"/>
    <w:rsid w:val="002E012F"/>
    <w:rsid w:val="002E1E4F"/>
    <w:rsid w:val="002E2B34"/>
    <w:rsid w:val="002E3202"/>
    <w:rsid w:val="002E33C3"/>
    <w:rsid w:val="002E3C06"/>
    <w:rsid w:val="002E4009"/>
    <w:rsid w:val="002E6A5C"/>
    <w:rsid w:val="002E74C2"/>
    <w:rsid w:val="002E759C"/>
    <w:rsid w:val="002E76F5"/>
    <w:rsid w:val="002E77D5"/>
    <w:rsid w:val="002F227B"/>
    <w:rsid w:val="002F2DE4"/>
    <w:rsid w:val="002F35FB"/>
    <w:rsid w:val="002F4093"/>
    <w:rsid w:val="002F4925"/>
    <w:rsid w:val="002F4B40"/>
    <w:rsid w:val="002F4FAD"/>
    <w:rsid w:val="002F5292"/>
    <w:rsid w:val="002F6F1B"/>
    <w:rsid w:val="003004CB"/>
    <w:rsid w:val="003016AA"/>
    <w:rsid w:val="00301913"/>
    <w:rsid w:val="003037DE"/>
    <w:rsid w:val="003064B7"/>
    <w:rsid w:val="00306AF5"/>
    <w:rsid w:val="00306F5B"/>
    <w:rsid w:val="003113FC"/>
    <w:rsid w:val="003128E5"/>
    <w:rsid w:val="00313AD3"/>
    <w:rsid w:val="0031527B"/>
    <w:rsid w:val="00320935"/>
    <w:rsid w:val="003216C5"/>
    <w:rsid w:val="0032347F"/>
    <w:rsid w:val="0032382F"/>
    <w:rsid w:val="00324B77"/>
    <w:rsid w:val="003254CA"/>
    <w:rsid w:val="0032566F"/>
    <w:rsid w:val="00325BDD"/>
    <w:rsid w:val="00325C5D"/>
    <w:rsid w:val="0032681D"/>
    <w:rsid w:val="00326A1C"/>
    <w:rsid w:val="00327A81"/>
    <w:rsid w:val="00327B95"/>
    <w:rsid w:val="00330574"/>
    <w:rsid w:val="003311B3"/>
    <w:rsid w:val="00333247"/>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5AC"/>
    <w:rsid w:val="00361A4B"/>
    <w:rsid w:val="00363220"/>
    <w:rsid w:val="00363AC6"/>
    <w:rsid w:val="00363EE9"/>
    <w:rsid w:val="0036526D"/>
    <w:rsid w:val="003655D1"/>
    <w:rsid w:val="00366D8E"/>
    <w:rsid w:val="00367724"/>
    <w:rsid w:val="0037037C"/>
    <w:rsid w:val="00372201"/>
    <w:rsid w:val="00373A42"/>
    <w:rsid w:val="00374033"/>
    <w:rsid w:val="00375CFD"/>
    <w:rsid w:val="00376198"/>
    <w:rsid w:val="003761EB"/>
    <w:rsid w:val="0037656C"/>
    <w:rsid w:val="003775CE"/>
    <w:rsid w:val="003802E7"/>
    <w:rsid w:val="003807D6"/>
    <w:rsid w:val="00381020"/>
    <w:rsid w:val="00382A1C"/>
    <w:rsid w:val="0038446F"/>
    <w:rsid w:val="0038459C"/>
    <w:rsid w:val="00387056"/>
    <w:rsid w:val="003904EB"/>
    <w:rsid w:val="00391362"/>
    <w:rsid w:val="00391B45"/>
    <w:rsid w:val="003924E6"/>
    <w:rsid w:val="003930B9"/>
    <w:rsid w:val="003936CE"/>
    <w:rsid w:val="00393ACE"/>
    <w:rsid w:val="0039450E"/>
    <w:rsid w:val="00394E2B"/>
    <w:rsid w:val="00395C3F"/>
    <w:rsid w:val="0039606B"/>
    <w:rsid w:val="00396097"/>
    <w:rsid w:val="003A1F19"/>
    <w:rsid w:val="003A2886"/>
    <w:rsid w:val="003A2BA0"/>
    <w:rsid w:val="003A458A"/>
    <w:rsid w:val="003A4945"/>
    <w:rsid w:val="003A5444"/>
    <w:rsid w:val="003A58B9"/>
    <w:rsid w:val="003A6C78"/>
    <w:rsid w:val="003A6E0B"/>
    <w:rsid w:val="003A70E1"/>
    <w:rsid w:val="003B439F"/>
    <w:rsid w:val="003B6773"/>
    <w:rsid w:val="003C08E2"/>
    <w:rsid w:val="003C18EF"/>
    <w:rsid w:val="003C1A57"/>
    <w:rsid w:val="003C1E3C"/>
    <w:rsid w:val="003C2116"/>
    <w:rsid w:val="003C27EE"/>
    <w:rsid w:val="003C3437"/>
    <w:rsid w:val="003C3562"/>
    <w:rsid w:val="003C5188"/>
    <w:rsid w:val="003C750B"/>
    <w:rsid w:val="003D0868"/>
    <w:rsid w:val="003D09C4"/>
    <w:rsid w:val="003D1713"/>
    <w:rsid w:val="003D2A70"/>
    <w:rsid w:val="003D382D"/>
    <w:rsid w:val="003D3AA0"/>
    <w:rsid w:val="003D3AB0"/>
    <w:rsid w:val="003D42C9"/>
    <w:rsid w:val="003D44C3"/>
    <w:rsid w:val="003D4A66"/>
    <w:rsid w:val="003D4FDD"/>
    <w:rsid w:val="003D4FF2"/>
    <w:rsid w:val="003D6B74"/>
    <w:rsid w:val="003D75EF"/>
    <w:rsid w:val="003E0F4E"/>
    <w:rsid w:val="003E5216"/>
    <w:rsid w:val="003E676E"/>
    <w:rsid w:val="003E695B"/>
    <w:rsid w:val="003F1984"/>
    <w:rsid w:val="003F1A8B"/>
    <w:rsid w:val="003F2D81"/>
    <w:rsid w:val="003F6B83"/>
    <w:rsid w:val="003F72D5"/>
    <w:rsid w:val="003F7449"/>
    <w:rsid w:val="00400003"/>
    <w:rsid w:val="004009FE"/>
    <w:rsid w:val="00400B66"/>
    <w:rsid w:val="00400C53"/>
    <w:rsid w:val="00402136"/>
    <w:rsid w:val="00402A12"/>
    <w:rsid w:val="00402E1B"/>
    <w:rsid w:val="00403B2C"/>
    <w:rsid w:val="00403D5E"/>
    <w:rsid w:val="00404BE4"/>
    <w:rsid w:val="00404DFE"/>
    <w:rsid w:val="00405011"/>
    <w:rsid w:val="00405258"/>
    <w:rsid w:val="004061DF"/>
    <w:rsid w:val="0040676C"/>
    <w:rsid w:val="004069FB"/>
    <w:rsid w:val="00406E00"/>
    <w:rsid w:val="00407927"/>
    <w:rsid w:val="004122EA"/>
    <w:rsid w:val="004124BB"/>
    <w:rsid w:val="00412817"/>
    <w:rsid w:val="004129B1"/>
    <w:rsid w:val="00413108"/>
    <w:rsid w:val="00413677"/>
    <w:rsid w:val="004136B0"/>
    <w:rsid w:val="004146F6"/>
    <w:rsid w:val="004150D2"/>
    <w:rsid w:val="0041640D"/>
    <w:rsid w:val="00416770"/>
    <w:rsid w:val="00416C57"/>
    <w:rsid w:val="00421F30"/>
    <w:rsid w:val="00425487"/>
    <w:rsid w:val="00425DAA"/>
    <w:rsid w:val="00426585"/>
    <w:rsid w:val="00426600"/>
    <w:rsid w:val="00427896"/>
    <w:rsid w:val="00430A3B"/>
    <w:rsid w:val="0043199C"/>
    <w:rsid w:val="00431FFD"/>
    <w:rsid w:val="00432C61"/>
    <w:rsid w:val="0043398D"/>
    <w:rsid w:val="00433A9C"/>
    <w:rsid w:val="004347D0"/>
    <w:rsid w:val="00440FC2"/>
    <w:rsid w:val="00441FCA"/>
    <w:rsid w:val="004421B8"/>
    <w:rsid w:val="004424F1"/>
    <w:rsid w:val="00444225"/>
    <w:rsid w:val="00444869"/>
    <w:rsid w:val="00444CFF"/>
    <w:rsid w:val="00445E0A"/>
    <w:rsid w:val="00446DE3"/>
    <w:rsid w:val="00447807"/>
    <w:rsid w:val="004503CA"/>
    <w:rsid w:val="004504A9"/>
    <w:rsid w:val="00450EE3"/>
    <w:rsid w:val="004526AB"/>
    <w:rsid w:val="00454DF7"/>
    <w:rsid w:val="00456FB2"/>
    <w:rsid w:val="004577B6"/>
    <w:rsid w:val="00461C20"/>
    <w:rsid w:val="004658C0"/>
    <w:rsid w:val="00466038"/>
    <w:rsid w:val="00466D27"/>
    <w:rsid w:val="0046793B"/>
    <w:rsid w:val="0047020E"/>
    <w:rsid w:val="00470D08"/>
    <w:rsid w:val="00471E78"/>
    <w:rsid w:val="0047271B"/>
    <w:rsid w:val="00473B69"/>
    <w:rsid w:val="00474EF9"/>
    <w:rsid w:val="00475A8F"/>
    <w:rsid w:val="0047761A"/>
    <w:rsid w:val="0048024A"/>
    <w:rsid w:val="0048097C"/>
    <w:rsid w:val="00481320"/>
    <w:rsid w:val="00481515"/>
    <w:rsid w:val="004815EB"/>
    <w:rsid w:val="00483281"/>
    <w:rsid w:val="00485081"/>
    <w:rsid w:val="0048584B"/>
    <w:rsid w:val="004858FA"/>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0F57"/>
    <w:rsid w:val="004C1A66"/>
    <w:rsid w:val="004C2263"/>
    <w:rsid w:val="004C24E6"/>
    <w:rsid w:val="004C4EAA"/>
    <w:rsid w:val="004C50D1"/>
    <w:rsid w:val="004C5EC6"/>
    <w:rsid w:val="004D0706"/>
    <w:rsid w:val="004D0FBD"/>
    <w:rsid w:val="004D1A64"/>
    <w:rsid w:val="004D4061"/>
    <w:rsid w:val="004D6C10"/>
    <w:rsid w:val="004D740C"/>
    <w:rsid w:val="004E0A7D"/>
    <w:rsid w:val="004E0DC4"/>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936"/>
    <w:rsid w:val="005030BE"/>
    <w:rsid w:val="005046FA"/>
    <w:rsid w:val="00504A2B"/>
    <w:rsid w:val="00505BFA"/>
    <w:rsid w:val="00507CF1"/>
    <w:rsid w:val="00510B7F"/>
    <w:rsid w:val="00512101"/>
    <w:rsid w:val="00514B30"/>
    <w:rsid w:val="00517104"/>
    <w:rsid w:val="005236CC"/>
    <w:rsid w:val="00523D62"/>
    <w:rsid w:val="005242F9"/>
    <w:rsid w:val="00524BA0"/>
    <w:rsid w:val="00525EDB"/>
    <w:rsid w:val="00527179"/>
    <w:rsid w:val="005277AC"/>
    <w:rsid w:val="00527C01"/>
    <w:rsid w:val="00527EA5"/>
    <w:rsid w:val="00530DEA"/>
    <w:rsid w:val="005320E3"/>
    <w:rsid w:val="005322FD"/>
    <w:rsid w:val="005326DC"/>
    <w:rsid w:val="00532D46"/>
    <w:rsid w:val="00534A99"/>
    <w:rsid w:val="00535FB3"/>
    <w:rsid w:val="00536329"/>
    <w:rsid w:val="00536D3D"/>
    <w:rsid w:val="00537F32"/>
    <w:rsid w:val="005406E8"/>
    <w:rsid w:val="00540802"/>
    <w:rsid w:val="005414B9"/>
    <w:rsid w:val="00541BAE"/>
    <w:rsid w:val="00542DEC"/>
    <w:rsid w:val="005431C3"/>
    <w:rsid w:val="00543CB8"/>
    <w:rsid w:val="00544A21"/>
    <w:rsid w:val="005451AB"/>
    <w:rsid w:val="00551438"/>
    <w:rsid w:val="0055251E"/>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2C9F"/>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5B0F"/>
    <w:rsid w:val="005C1BFE"/>
    <w:rsid w:val="005C1F5A"/>
    <w:rsid w:val="005C3D63"/>
    <w:rsid w:val="005C3D9B"/>
    <w:rsid w:val="005C4154"/>
    <w:rsid w:val="005C5140"/>
    <w:rsid w:val="005C62C6"/>
    <w:rsid w:val="005D01C0"/>
    <w:rsid w:val="005D0AFA"/>
    <w:rsid w:val="005D1872"/>
    <w:rsid w:val="005D18A4"/>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2E9E"/>
    <w:rsid w:val="006033A9"/>
    <w:rsid w:val="00603B98"/>
    <w:rsid w:val="00604963"/>
    <w:rsid w:val="0060538E"/>
    <w:rsid w:val="00605E9D"/>
    <w:rsid w:val="00606F00"/>
    <w:rsid w:val="0060769A"/>
    <w:rsid w:val="0061001B"/>
    <w:rsid w:val="00610C80"/>
    <w:rsid w:val="006140F1"/>
    <w:rsid w:val="00614BDF"/>
    <w:rsid w:val="00615098"/>
    <w:rsid w:val="0061570A"/>
    <w:rsid w:val="00615E94"/>
    <w:rsid w:val="00615F41"/>
    <w:rsid w:val="00620992"/>
    <w:rsid w:val="006215A3"/>
    <w:rsid w:val="006219ED"/>
    <w:rsid w:val="00621A2F"/>
    <w:rsid w:val="00623F65"/>
    <w:rsid w:val="00625032"/>
    <w:rsid w:val="00625BC0"/>
    <w:rsid w:val="00626758"/>
    <w:rsid w:val="006276E7"/>
    <w:rsid w:val="00630D4A"/>
    <w:rsid w:val="006324F3"/>
    <w:rsid w:val="00633068"/>
    <w:rsid w:val="00633137"/>
    <w:rsid w:val="00634DB7"/>
    <w:rsid w:val="00635465"/>
    <w:rsid w:val="0063566E"/>
    <w:rsid w:val="00635B29"/>
    <w:rsid w:val="006373B4"/>
    <w:rsid w:val="00637C27"/>
    <w:rsid w:val="0064246F"/>
    <w:rsid w:val="00643DB0"/>
    <w:rsid w:val="00644E66"/>
    <w:rsid w:val="00645890"/>
    <w:rsid w:val="00646C81"/>
    <w:rsid w:val="0064782C"/>
    <w:rsid w:val="00650002"/>
    <w:rsid w:val="00650040"/>
    <w:rsid w:val="00650A0E"/>
    <w:rsid w:val="00651192"/>
    <w:rsid w:val="006519BD"/>
    <w:rsid w:val="00652306"/>
    <w:rsid w:val="00653B71"/>
    <w:rsid w:val="00660EE2"/>
    <w:rsid w:val="00661AC1"/>
    <w:rsid w:val="00663AEE"/>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751"/>
    <w:rsid w:val="00681AC0"/>
    <w:rsid w:val="00681E44"/>
    <w:rsid w:val="006826DB"/>
    <w:rsid w:val="006829A8"/>
    <w:rsid w:val="00683101"/>
    <w:rsid w:val="00683AB6"/>
    <w:rsid w:val="00683D15"/>
    <w:rsid w:val="00685CDD"/>
    <w:rsid w:val="00686463"/>
    <w:rsid w:val="006905EA"/>
    <w:rsid w:val="006917D4"/>
    <w:rsid w:val="0069233C"/>
    <w:rsid w:val="00694BB0"/>
    <w:rsid w:val="00694E5C"/>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6CAB"/>
    <w:rsid w:val="006C7157"/>
    <w:rsid w:val="006C720C"/>
    <w:rsid w:val="006C7E35"/>
    <w:rsid w:val="006D03EC"/>
    <w:rsid w:val="006D20F4"/>
    <w:rsid w:val="006D247E"/>
    <w:rsid w:val="006D4256"/>
    <w:rsid w:val="006D5116"/>
    <w:rsid w:val="006D5A66"/>
    <w:rsid w:val="006D5FAB"/>
    <w:rsid w:val="006E2852"/>
    <w:rsid w:val="006E3917"/>
    <w:rsid w:val="006E6701"/>
    <w:rsid w:val="006E6F32"/>
    <w:rsid w:val="006E7F97"/>
    <w:rsid w:val="006F080D"/>
    <w:rsid w:val="006F0A82"/>
    <w:rsid w:val="006F2C1E"/>
    <w:rsid w:val="006F4E8A"/>
    <w:rsid w:val="006F5EE9"/>
    <w:rsid w:val="006F74B2"/>
    <w:rsid w:val="006F761E"/>
    <w:rsid w:val="007006AF"/>
    <w:rsid w:val="00700DD7"/>
    <w:rsid w:val="00702A16"/>
    <w:rsid w:val="00702BB1"/>
    <w:rsid w:val="00705E26"/>
    <w:rsid w:val="0070646B"/>
    <w:rsid w:val="00706BF2"/>
    <w:rsid w:val="00706EC9"/>
    <w:rsid w:val="007106B8"/>
    <w:rsid w:val="00710CB6"/>
    <w:rsid w:val="00713C85"/>
    <w:rsid w:val="00713F49"/>
    <w:rsid w:val="00714522"/>
    <w:rsid w:val="007152F4"/>
    <w:rsid w:val="00715543"/>
    <w:rsid w:val="00717ECF"/>
    <w:rsid w:val="00720D50"/>
    <w:rsid w:val="0072189A"/>
    <w:rsid w:val="00721F86"/>
    <w:rsid w:val="00722420"/>
    <w:rsid w:val="0072276F"/>
    <w:rsid w:val="007236BC"/>
    <w:rsid w:val="00723E0D"/>
    <w:rsid w:val="00725358"/>
    <w:rsid w:val="00725A19"/>
    <w:rsid w:val="00726780"/>
    <w:rsid w:val="00727785"/>
    <w:rsid w:val="00727982"/>
    <w:rsid w:val="00727BBB"/>
    <w:rsid w:val="0073160A"/>
    <w:rsid w:val="00731902"/>
    <w:rsid w:val="00731D95"/>
    <w:rsid w:val="00732612"/>
    <w:rsid w:val="00732A06"/>
    <w:rsid w:val="007337C8"/>
    <w:rsid w:val="00734CF4"/>
    <w:rsid w:val="007354D2"/>
    <w:rsid w:val="007367ED"/>
    <w:rsid w:val="007377E0"/>
    <w:rsid w:val="0074014C"/>
    <w:rsid w:val="00740A83"/>
    <w:rsid w:val="00740C26"/>
    <w:rsid w:val="00741DB2"/>
    <w:rsid w:val="00741DFC"/>
    <w:rsid w:val="00741FBE"/>
    <w:rsid w:val="00747428"/>
    <w:rsid w:val="0075007A"/>
    <w:rsid w:val="007521AB"/>
    <w:rsid w:val="007524C7"/>
    <w:rsid w:val="00752C7E"/>
    <w:rsid w:val="0075336F"/>
    <w:rsid w:val="00755263"/>
    <w:rsid w:val="0075536B"/>
    <w:rsid w:val="00756305"/>
    <w:rsid w:val="00756AA4"/>
    <w:rsid w:val="007570B5"/>
    <w:rsid w:val="00757B43"/>
    <w:rsid w:val="00757BB9"/>
    <w:rsid w:val="00760459"/>
    <w:rsid w:val="00760DF9"/>
    <w:rsid w:val="00760F4B"/>
    <w:rsid w:val="0076176F"/>
    <w:rsid w:val="007627EF"/>
    <w:rsid w:val="00762871"/>
    <w:rsid w:val="007648E3"/>
    <w:rsid w:val="00765014"/>
    <w:rsid w:val="00765334"/>
    <w:rsid w:val="00765C36"/>
    <w:rsid w:val="0076742E"/>
    <w:rsid w:val="007717A5"/>
    <w:rsid w:val="00772984"/>
    <w:rsid w:val="00773FF9"/>
    <w:rsid w:val="00774480"/>
    <w:rsid w:val="00774C99"/>
    <w:rsid w:val="007751DA"/>
    <w:rsid w:val="0077776A"/>
    <w:rsid w:val="00780037"/>
    <w:rsid w:val="0078086C"/>
    <w:rsid w:val="00782FA5"/>
    <w:rsid w:val="007842B4"/>
    <w:rsid w:val="007857A0"/>
    <w:rsid w:val="00785E7C"/>
    <w:rsid w:val="007866BC"/>
    <w:rsid w:val="0078723D"/>
    <w:rsid w:val="007878A1"/>
    <w:rsid w:val="007907D5"/>
    <w:rsid w:val="00791A65"/>
    <w:rsid w:val="0079298F"/>
    <w:rsid w:val="0079498B"/>
    <w:rsid w:val="00796DC4"/>
    <w:rsid w:val="0079719E"/>
    <w:rsid w:val="007A0F6F"/>
    <w:rsid w:val="007A1ADE"/>
    <w:rsid w:val="007A3606"/>
    <w:rsid w:val="007A559E"/>
    <w:rsid w:val="007A5E6E"/>
    <w:rsid w:val="007A7CAF"/>
    <w:rsid w:val="007B0B6D"/>
    <w:rsid w:val="007B0C4C"/>
    <w:rsid w:val="007B1AC8"/>
    <w:rsid w:val="007B2838"/>
    <w:rsid w:val="007B3618"/>
    <w:rsid w:val="007B3D76"/>
    <w:rsid w:val="007B7978"/>
    <w:rsid w:val="007B7E46"/>
    <w:rsid w:val="007C12BA"/>
    <w:rsid w:val="007C15DA"/>
    <w:rsid w:val="007C4766"/>
    <w:rsid w:val="007D11E8"/>
    <w:rsid w:val="007D24B9"/>
    <w:rsid w:val="007D25EE"/>
    <w:rsid w:val="007D2E10"/>
    <w:rsid w:val="007D3585"/>
    <w:rsid w:val="007D6898"/>
    <w:rsid w:val="007D6914"/>
    <w:rsid w:val="007D6E1D"/>
    <w:rsid w:val="007D731F"/>
    <w:rsid w:val="007D76A7"/>
    <w:rsid w:val="007E0338"/>
    <w:rsid w:val="007E0442"/>
    <w:rsid w:val="007E0DCE"/>
    <w:rsid w:val="007E102D"/>
    <w:rsid w:val="007E13F0"/>
    <w:rsid w:val="007E1718"/>
    <w:rsid w:val="007E2456"/>
    <w:rsid w:val="007E2E90"/>
    <w:rsid w:val="007E4BF7"/>
    <w:rsid w:val="007E53C5"/>
    <w:rsid w:val="007E5542"/>
    <w:rsid w:val="007E6184"/>
    <w:rsid w:val="007E65E6"/>
    <w:rsid w:val="007E6ECA"/>
    <w:rsid w:val="007E7490"/>
    <w:rsid w:val="007E7523"/>
    <w:rsid w:val="007E7D14"/>
    <w:rsid w:val="007F0E1E"/>
    <w:rsid w:val="007F35A7"/>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297D"/>
    <w:rsid w:val="008129EE"/>
    <w:rsid w:val="00813593"/>
    <w:rsid w:val="008137CF"/>
    <w:rsid w:val="008142A4"/>
    <w:rsid w:val="008152C2"/>
    <w:rsid w:val="00815A60"/>
    <w:rsid w:val="00817377"/>
    <w:rsid w:val="00817DDA"/>
    <w:rsid w:val="00817FBA"/>
    <w:rsid w:val="00820905"/>
    <w:rsid w:val="00821BDA"/>
    <w:rsid w:val="00824133"/>
    <w:rsid w:val="00825EF5"/>
    <w:rsid w:val="00826C81"/>
    <w:rsid w:val="00830864"/>
    <w:rsid w:val="00831B24"/>
    <w:rsid w:val="00832241"/>
    <w:rsid w:val="008345BA"/>
    <w:rsid w:val="00835C0F"/>
    <w:rsid w:val="008360EF"/>
    <w:rsid w:val="00841806"/>
    <w:rsid w:val="008418EC"/>
    <w:rsid w:val="008447AC"/>
    <w:rsid w:val="00845C27"/>
    <w:rsid w:val="00846E25"/>
    <w:rsid w:val="008509ED"/>
    <w:rsid w:val="00850B61"/>
    <w:rsid w:val="008513B7"/>
    <w:rsid w:val="00852724"/>
    <w:rsid w:val="00852D49"/>
    <w:rsid w:val="00853FD8"/>
    <w:rsid w:val="008567E9"/>
    <w:rsid w:val="008575D6"/>
    <w:rsid w:val="00857A64"/>
    <w:rsid w:val="008606FF"/>
    <w:rsid w:val="00860BFA"/>
    <w:rsid w:val="008627FA"/>
    <w:rsid w:val="00863DF8"/>
    <w:rsid w:val="0086479C"/>
    <w:rsid w:val="008647A2"/>
    <w:rsid w:val="008655AB"/>
    <w:rsid w:val="00867382"/>
    <w:rsid w:val="00867565"/>
    <w:rsid w:val="00870D26"/>
    <w:rsid w:val="008718B1"/>
    <w:rsid w:val="00871CA4"/>
    <w:rsid w:val="00872C80"/>
    <w:rsid w:val="0087389F"/>
    <w:rsid w:val="00873D2E"/>
    <w:rsid w:val="00875C3F"/>
    <w:rsid w:val="00876388"/>
    <w:rsid w:val="008773A3"/>
    <w:rsid w:val="00880A7D"/>
    <w:rsid w:val="00880BED"/>
    <w:rsid w:val="008835B0"/>
    <w:rsid w:val="00884BA4"/>
    <w:rsid w:val="00884BF7"/>
    <w:rsid w:val="00885F3D"/>
    <w:rsid w:val="008862AC"/>
    <w:rsid w:val="00890177"/>
    <w:rsid w:val="008934C9"/>
    <w:rsid w:val="00893566"/>
    <w:rsid w:val="00893E53"/>
    <w:rsid w:val="008952A5"/>
    <w:rsid w:val="008953CA"/>
    <w:rsid w:val="008A2A82"/>
    <w:rsid w:val="008A450E"/>
    <w:rsid w:val="008A5B14"/>
    <w:rsid w:val="008A6AA7"/>
    <w:rsid w:val="008A6F38"/>
    <w:rsid w:val="008A7085"/>
    <w:rsid w:val="008A7334"/>
    <w:rsid w:val="008A759E"/>
    <w:rsid w:val="008A7EEF"/>
    <w:rsid w:val="008B2D34"/>
    <w:rsid w:val="008B3458"/>
    <w:rsid w:val="008B463F"/>
    <w:rsid w:val="008B56F8"/>
    <w:rsid w:val="008B727F"/>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A4"/>
    <w:rsid w:val="008E7FD9"/>
    <w:rsid w:val="008F13DC"/>
    <w:rsid w:val="008F3591"/>
    <w:rsid w:val="009016E7"/>
    <w:rsid w:val="009023E1"/>
    <w:rsid w:val="0090299B"/>
    <w:rsid w:val="00902BF5"/>
    <w:rsid w:val="009045EB"/>
    <w:rsid w:val="0090518C"/>
    <w:rsid w:val="00906440"/>
    <w:rsid w:val="00912206"/>
    <w:rsid w:val="00912EE5"/>
    <w:rsid w:val="009150E5"/>
    <w:rsid w:val="0091611B"/>
    <w:rsid w:val="00916640"/>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65DA"/>
    <w:rsid w:val="0093722B"/>
    <w:rsid w:val="0093728A"/>
    <w:rsid w:val="00940E6B"/>
    <w:rsid w:val="00942DED"/>
    <w:rsid w:val="00945563"/>
    <w:rsid w:val="00945D17"/>
    <w:rsid w:val="00950D03"/>
    <w:rsid w:val="00951601"/>
    <w:rsid w:val="009526AC"/>
    <w:rsid w:val="009528F4"/>
    <w:rsid w:val="0095305B"/>
    <w:rsid w:val="00954611"/>
    <w:rsid w:val="00957D50"/>
    <w:rsid w:val="00957FE0"/>
    <w:rsid w:val="00963A9D"/>
    <w:rsid w:val="0096735A"/>
    <w:rsid w:val="00967688"/>
    <w:rsid w:val="00970399"/>
    <w:rsid w:val="00971D78"/>
    <w:rsid w:val="00971DC3"/>
    <w:rsid w:val="00973E77"/>
    <w:rsid w:val="00974880"/>
    <w:rsid w:val="009759BB"/>
    <w:rsid w:val="009767DF"/>
    <w:rsid w:val="00976818"/>
    <w:rsid w:val="00981EC0"/>
    <w:rsid w:val="009822F6"/>
    <w:rsid w:val="00983910"/>
    <w:rsid w:val="009847DC"/>
    <w:rsid w:val="00984866"/>
    <w:rsid w:val="00985DAC"/>
    <w:rsid w:val="0098629C"/>
    <w:rsid w:val="009866A9"/>
    <w:rsid w:val="009867F4"/>
    <w:rsid w:val="00987056"/>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180F"/>
    <w:rsid w:val="009B4D65"/>
    <w:rsid w:val="009B5355"/>
    <w:rsid w:val="009B55E7"/>
    <w:rsid w:val="009B5CD7"/>
    <w:rsid w:val="009B6EE5"/>
    <w:rsid w:val="009B7DD8"/>
    <w:rsid w:val="009C0727"/>
    <w:rsid w:val="009C11A8"/>
    <w:rsid w:val="009C2B7C"/>
    <w:rsid w:val="009C2B92"/>
    <w:rsid w:val="009C5A45"/>
    <w:rsid w:val="009C609E"/>
    <w:rsid w:val="009C642D"/>
    <w:rsid w:val="009C67AE"/>
    <w:rsid w:val="009C6F66"/>
    <w:rsid w:val="009D20D4"/>
    <w:rsid w:val="009D2798"/>
    <w:rsid w:val="009D3743"/>
    <w:rsid w:val="009D3F21"/>
    <w:rsid w:val="009D40FA"/>
    <w:rsid w:val="009D6EF0"/>
    <w:rsid w:val="009D75F1"/>
    <w:rsid w:val="009E08EB"/>
    <w:rsid w:val="009E2E68"/>
    <w:rsid w:val="009E42FF"/>
    <w:rsid w:val="009E4AB0"/>
    <w:rsid w:val="009E51B8"/>
    <w:rsid w:val="009E52CA"/>
    <w:rsid w:val="009E5AAD"/>
    <w:rsid w:val="009E5E5A"/>
    <w:rsid w:val="009E60DB"/>
    <w:rsid w:val="009E60EB"/>
    <w:rsid w:val="009E7390"/>
    <w:rsid w:val="009E790E"/>
    <w:rsid w:val="009F03E6"/>
    <w:rsid w:val="009F4D6F"/>
    <w:rsid w:val="009F4D73"/>
    <w:rsid w:val="009F4FE9"/>
    <w:rsid w:val="009F52B9"/>
    <w:rsid w:val="009F61E4"/>
    <w:rsid w:val="009F647B"/>
    <w:rsid w:val="00A00446"/>
    <w:rsid w:val="00A015CF"/>
    <w:rsid w:val="00A01687"/>
    <w:rsid w:val="00A02333"/>
    <w:rsid w:val="00A03BD9"/>
    <w:rsid w:val="00A048D6"/>
    <w:rsid w:val="00A048F5"/>
    <w:rsid w:val="00A04A42"/>
    <w:rsid w:val="00A05879"/>
    <w:rsid w:val="00A05B2C"/>
    <w:rsid w:val="00A06A85"/>
    <w:rsid w:val="00A06F93"/>
    <w:rsid w:val="00A07789"/>
    <w:rsid w:val="00A1100A"/>
    <w:rsid w:val="00A110EE"/>
    <w:rsid w:val="00A156A6"/>
    <w:rsid w:val="00A218C7"/>
    <w:rsid w:val="00A21D7A"/>
    <w:rsid w:val="00A25470"/>
    <w:rsid w:val="00A254D7"/>
    <w:rsid w:val="00A2645B"/>
    <w:rsid w:val="00A26ABF"/>
    <w:rsid w:val="00A307FE"/>
    <w:rsid w:val="00A31C6B"/>
    <w:rsid w:val="00A31DC3"/>
    <w:rsid w:val="00A32A5D"/>
    <w:rsid w:val="00A33E8E"/>
    <w:rsid w:val="00A352E8"/>
    <w:rsid w:val="00A3568B"/>
    <w:rsid w:val="00A370DB"/>
    <w:rsid w:val="00A40291"/>
    <w:rsid w:val="00A407C3"/>
    <w:rsid w:val="00A4689E"/>
    <w:rsid w:val="00A50690"/>
    <w:rsid w:val="00A51BC6"/>
    <w:rsid w:val="00A54CE7"/>
    <w:rsid w:val="00A561AA"/>
    <w:rsid w:val="00A5703C"/>
    <w:rsid w:val="00A5744A"/>
    <w:rsid w:val="00A600DC"/>
    <w:rsid w:val="00A60140"/>
    <w:rsid w:val="00A6071E"/>
    <w:rsid w:val="00A621E8"/>
    <w:rsid w:val="00A62E87"/>
    <w:rsid w:val="00A674C8"/>
    <w:rsid w:val="00A70403"/>
    <w:rsid w:val="00A71EDF"/>
    <w:rsid w:val="00A72291"/>
    <w:rsid w:val="00A72B92"/>
    <w:rsid w:val="00A72C6B"/>
    <w:rsid w:val="00A743F5"/>
    <w:rsid w:val="00A747B6"/>
    <w:rsid w:val="00A747F0"/>
    <w:rsid w:val="00A768E7"/>
    <w:rsid w:val="00A76CC7"/>
    <w:rsid w:val="00A76E54"/>
    <w:rsid w:val="00A807E1"/>
    <w:rsid w:val="00A81B15"/>
    <w:rsid w:val="00A84FE5"/>
    <w:rsid w:val="00A85DBC"/>
    <w:rsid w:val="00A8639E"/>
    <w:rsid w:val="00A86B22"/>
    <w:rsid w:val="00A9021D"/>
    <w:rsid w:val="00A90A83"/>
    <w:rsid w:val="00A9579A"/>
    <w:rsid w:val="00A9688B"/>
    <w:rsid w:val="00A972B5"/>
    <w:rsid w:val="00A97C9B"/>
    <w:rsid w:val="00AA1A42"/>
    <w:rsid w:val="00AA35D3"/>
    <w:rsid w:val="00AA46BC"/>
    <w:rsid w:val="00AA49FB"/>
    <w:rsid w:val="00AA4CBD"/>
    <w:rsid w:val="00AA68EA"/>
    <w:rsid w:val="00AA6DB9"/>
    <w:rsid w:val="00AB11C9"/>
    <w:rsid w:val="00AB1B45"/>
    <w:rsid w:val="00AB22B3"/>
    <w:rsid w:val="00AB37DC"/>
    <w:rsid w:val="00AB3EB3"/>
    <w:rsid w:val="00AB4220"/>
    <w:rsid w:val="00AB4D17"/>
    <w:rsid w:val="00AB5936"/>
    <w:rsid w:val="00AB6932"/>
    <w:rsid w:val="00AB7B43"/>
    <w:rsid w:val="00AB7E4C"/>
    <w:rsid w:val="00AC0E0C"/>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248F"/>
    <w:rsid w:val="00AE3A07"/>
    <w:rsid w:val="00AE75B2"/>
    <w:rsid w:val="00AF1166"/>
    <w:rsid w:val="00AF4FAA"/>
    <w:rsid w:val="00AF5F03"/>
    <w:rsid w:val="00B00ABB"/>
    <w:rsid w:val="00B0132A"/>
    <w:rsid w:val="00B01B55"/>
    <w:rsid w:val="00B02901"/>
    <w:rsid w:val="00B02C6E"/>
    <w:rsid w:val="00B03D16"/>
    <w:rsid w:val="00B040CD"/>
    <w:rsid w:val="00B056D7"/>
    <w:rsid w:val="00B05B61"/>
    <w:rsid w:val="00B060A1"/>
    <w:rsid w:val="00B1148F"/>
    <w:rsid w:val="00B12380"/>
    <w:rsid w:val="00B13353"/>
    <w:rsid w:val="00B15A75"/>
    <w:rsid w:val="00B165DA"/>
    <w:rsid w:val="00B16EA7"/>
    <w:rsid w:val="00B20F2D"/>
    <w:rsid w:val="00B2137F"/>
    <w:rsid w:val="00B22883"/>
    <w:rsid w:val="00B22DEA"/>
    <w:rsid w:val="00B236A2"/>
    <w:rsid w:val="00B23CAB"/>
    <w:rsid w:val="00B24374"/>
    <w:rsid w:val="00B247C6"/>
    <w:rsid w:val="00B248F9"/>
    <w:rsid w:val="00B24982"/>
    <w:rsid w:val="00B25C5C"/>
    <w:rsid w:val="00B2743C"/>
    <w:rsid w:val="00B27E75"/>
    <w:rsid w:val="00B30CB8"/>
    <w:rsid w:val="00B31B5E"/>
    <w:rsid w:val="00B3251B"/>
    <w:rsid w:val="00B328A6"/>
    <w:rsid w:val="00B330DD"/>
    <w:rsid w:val="00B330E7"/>
    <w:rsid w:val="00B350DD"/>
    <w:rsid w:val="00B36462"/>
    <w:rsid w:val="00B37169"/>
    <w:rsid w:val="00B37CE9"/>
    <w:rsid w:val="00B40712"/>
    <w:rsid w:val="00B40B9D"/>
    <w:rsid w:val="00B44035"/>
    <w:rsid w:val="00B45228"/>
    <w:rsid w:val="00B46B4E"/>
    <w:rsid w:val="00B47A5D"/>
    <w:rsid w:val="00B52E70"/>
    <w:rsid w:val="00B53F9F"/>
    <w:rsid w:val="00B55416"/>
    <w:rsid w:val="00B56D6E"/>
    <w:rsid w:val="00B60861"/>
    <w:rsid w:val="00B62382"/>
    <w:rsid w:val="00B63C07"/>
    <w:rsid w:val="00B641BD"/>
    <w:rsid w:val="00B646B3"/>
    <w:rsid w:val="00B6496C"/>
    <w:rsid w:val="00B66637"/>
    <w:rsid w:val="00B66E24"/>
    <w:rsid w:val="00B70896"/>
    <w:rsid w:val="00B70B8F"/>
    <w:rsid w:val="00B70CBA"/>
    <w:rsid w:val="00B70D90"/>
    <w:rsid w:val="00B729F8"/>
    <w:rsid w:val="00B73EFF"/>
    <w:rsid w:val="00B74D3A"/>
    <w:rsid w:val="00B75D29"/>
    <w:rsid w:val="00B7714F"/>
    <w:rsid w:val="00B77AF6"/>
    <w:rsid w:val="00B8446C"/>
    <w:rsid w:val="00B84AA7"/>
    <w:rsid w:val="00B86406"/>
    <w:rsid w:val="00B916A1"/>
    <w:rsid w:val="00B91F01"/>
    <w:rsid w:val="00B93656"/>
    <w:rsid w:val="00B94721"/>
    <w:rsid w:val="00B94DDF"/>
    <w:rsid w:val="00B955D8"/>
    <w:rsid w:val="00B9686D"/>
    <w:rsid w:val="00B96E1A"/>
    <w:rsid w:val="00BA0083"/>
    <w:rsid w:val="00BA0C98"/>
    <w:rsid w:val="00BA226C"/>
    <w:rsid w:val="00BA3276"/>
    <w:rsid w:val="00BA4561"/>
    <w:rsid w:val="00BA4B97"/>
    <w:rsid w:val="00BA729F"/>
    <w:rsid w:val="00BA77A2"/>
    <w:rsid w:val="00BA7DE4"/>
    <w:rsid w:val="00BB0F35"/>
    <w:rsid w:val="00BB1BD4"/>
    <w:rsid w:val="00BB2C11"/>
    <w:rsid w:val="00BB3E13"/>
    <w:rsid w:val="00BB4300"/>
    <w:rsid w:val="00BB4E85"/>
    <w:rsid w:val="00BB5356"/>
    <w:rsid w:val="00BB5B26"/>
    <w:rsid w:val="00BB5BAA"/>
    <w:rsid w:val="00BB72E5"/>
    <w:rsid w:val="00BC00C7"/>
    <w:rsid w:val="00BC06BE"/>
    <w:rsid w:val="00BC130C"/>
    <w:rsid w:val="00BC3E8E"/>
    <w:rsid w:val="00BC532E"/>
    <w:rsid w:val="00BC566E"/>
    <w:rsid w:val="00BC5AD9"/>
    <w:rsid w:val="00BC5EC3"/>
    <w:rsid w:val="00BD20D0"/>
    <w:rsid w:val="00BD33F6"/>
    <w:rsid w:val="00BD3889"/>
    <w:rsid w:val="00BD3C70"/>
    <w:rsid w:val="00BD439E"/>
    <w:rsid w:val="00BD4713"/>
    <w:rsid w:val="00BD5035"/>
    <w:rsid w:val="00BD5375"/>
    <w:rsid w:val="00BD5951"/>
    <w:rsid w:val="00BD5F90"/>
    <w:rsid w:val="00BD66CB"/>
    <w:rsid w:val="00BE0482"/>
    <w:rsid w:val="00BE24A0"/>
    <w:rsid w:val="00BE26CD"/>
    <w:rsid w:val="00BE2D08"/>
    <w:rsid w:val="00BE3011"/>
    <w:rsid w:val="00BE365B"/>
    <w:rsid w:val="00BE5747"/>
    <w:rsid w:val="00BE6043"/>
    <w:rsid w:val="00BE6BFB"/>
    <w:rsid w:val="00BE78EE"/>
    <w:rsid w:val="00BE7DF5"/>
    <w:rsid w:val="00BF1348"/>
    <w:rsid w:val="00BF246C"/>
    <w:rsid w:val="00BF261A"/>
    <w:rsid w:val="00BF3449"/>
    <w:rsid w:val="00BF385F"/>
    <w:rsid w:val="00BF3989"/>
    <w:rsid w:val="00BF3E7F"/>
    <w:rsid w:val="00BF4166"/>
    <w:rsid w:val="00BF5822"/>
    <w:rsid w:val="00BF7340"/>
    <w:rsid w:val="00BF756E"/>
    <w:rsid w:val="00C008B0"/>
    <w:rsid w:val="00C00B6E"/>
    <w:rsid w:val="00C010DE"/>
    <w:rsid w:val="00C038BE"/>
    <w:rsid w:val="00C060E2"/>
    <w:rsid w:val="00C069B5"/>
    <w:rsid w:val="00C10121"/>
    <w:rsid w:val="00C10B87"/>
    <w:rsid w:val="00C10EB5"/>
    <w:rsid w:val="00C113E8"/>
    <w:rsid w:val="00C11981"/>
    <w:rsid w:val="00C11B4A"/>
    <w:rsid w:val="00C12F3F"/>
    <w:rsid w:val="00C15316"/>
    <w:rsid w:val="00C17605"/>
    <w:rsid w:val="00C20481"/>
    <w:rsid w:val="00C227F6"/>
    <w:rsid w:val="00C22A5E"/>
    <w:rsid w:val="00C22F76"/>
    <w:rsid w:val="00C243A7"/>
    <w:rsid w:val="00C25F3D"/>
    <w:rsid w:val="00C27C51"/>
    <w:rsid w:val="00C30523"/>
    <w:rsid w:val="00C30537"/>
    <w:rsid w:val="00C31894"/>
    <w:rsid w:val="00C31E5B"/>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23D"/>
    <w:rsid w:val="00C500E7"/>
    <w:rsid w:val="00C505D5"/>
    <w:rsid w:val="00C508C4"/>
    <w:rsid w:val="00C509B8"/>
    <w:rsid w:val="00C50C52"/>
    <w:rsid w:val="00C526A3"/>
    <w:rsid w:val="00C533B9"/>
    <w:rsid w:val="00C53806"/>
    <w:rsid w:val="00C54EDC"/>
    <w:rsid w:val="00C56736"/>
    <w:rsid w:val="00C56ACE"/>
    <w:rsid w:val="00C5729F"/>
    <w:rsid w:val="00C576AC"/>
    <w:rsid w:val="00C6065C"/>
    <w:rsid w:val="00C611CC"/>
    <w:rsid w:val="00C61CF2"/>
    <w:rsid w:val="00C62837"/>
    <w:rsid w:val="00C634A8"/>
    <w:rsid w:val="00C645E0"/>
    <w:rsid w:val="00C646F0"/>
    <w:rsid w:val="00C65774"/>
    <w:rsid w:val="00C6637B"/>
    <w:rsid w:val="00C67FBA"/>
    <w:rsid w:val="00C7164F"/>
    <w:rsid w:val="00C726DC"/>
    <w:rsid w:val="00C72F3A"/>
    <w:rsid w:val="00C76AD3"/>
    <w:rsid w:val="00C77C12"/>
    <w:rsid w:val="00C8228D"/>
    <w:rsid w:val="00C826D1"/>
    <w:rsid w:val="00C82C8D"/>
    <w:rsid w:val="00C86E3E"/>
    <w:rsid w:val="00C8748D"/>
    <w:rsid w:val="00C902F8"/>
    <w:rsid w:val="00C91744"/>
    <w:rsid w:val="00C9444F"/>
    <w:rsid w:val="00C94C36"/>
    <w:rsid w:val="00C9651A"/>
    <w:rsid w:val="00C9663B"/>
    <w:rsid w:val="00C96943"/>
    <w:rsid w:val="00C96AF6"/>
    <w:rsid w:val="00CA0A14"/>
    <w:rsid w:val="00CA0BDE"/>
    <w:rsid w:val="00CA27DA"/>
    <w:rsid w:val="00CA3343"/>
    <w:rsid w:val="00CA3421"/>
    <w:rsid w:val="00CA3C7F"/>
    <w:rsid w:val="00CA4181"/>
    <w:rsid w:val="00CA5971"/>
    <w:rsid w:val="00CA5DD7"/>
    <w:rsid w:val="00CA689F"/>
    <w:rsid w:val="00CA6AAB"/>
    <w:rsid w:val="00CA7859"/>
    <w:rsid w:val="00CB3438"/>
    <w:rsid w:val="00CB46B3"/>
    <w:rsid w:val="00CB48CB"/>
    <w:rsid w:val="00CB63D7"/>
    <w:rsid w:val="00CB7209"/>
    <w:rsid w:val="00CB74AC"/>
    <w:rsid w:val="00CC0F6F"/>
    <w:rsid w:val="00CC49EF"/>
    <w:rsid w:val="00CD0B76"/>
    <w:rsid w:val="00CD143E"/>
    <w:rsid w:val="00CD3608"/>
    <w:rsid w:val="00CD4133"/>
    <w:rsid w:val="00CD47BA"/>
    <w:rsid w:val="00CD6741"/>
    <w:rsid w:val="00CD6C86"/>
    <w:rsid w:val="00CE1794"/>
    <w:rsid w:val="00CE2D99"/>
    <w:rsid w:val="00CE3971"/>
    <w:rsid w:val="00CE525E"/>
    <w:rsid w:val="00CE5D07"/>
    <w:rsid w:val="00CE5D31"/>
    <w:rsid w:val="00CE6256"/>
    <w:rsid w:val="00CE7AD6"/>
    <w:rsid w:val="00CF0D91"/>
    <w:rsid w:val="00CF1B13"/>
    <w:rsid w:val="00CF1C55"/>
    <w:rsid w:val="00CF23B5"/>
    <w:rsid w:val="00CF254B"/>
    <w:rsid w:val="00CF25FF"/>
    <w:rsid w:val="00CF710E"/>
    <w:rsid w:val="00CF7E70"/>
    <w:rsid w:val="00D00163"/>
    <w:rsid w:val="00D00BB1"/>
    <w:rsid w:val="00D01199"/>
    <w:rsid w:val="00D01CAC"/>
    <w:rsid w:val="00D02097"/>
    <w:rsid w:val="00D02E71"/>
    <w:rsid w:val="00D0429C"/>
    <w:rsid w:val="00D04669"/>
    <w:rsid w:val="00D047CD"/>
    <w:rsid w:val="00D0518D"/>
    <w:rsid w:val="00D0651F"/>
    <w:rsid w:val="00D06F13"/>
    <w:rsid w:val="00D07172"/>
    <w:rsid w:val="00D07553"/>
    <w:rsid w:val="00D07602"/>
    <w:rsid w:val="00D101C5"/>
    <w:rsid w:val="00D104D9"/>
    <w:rsid w:val="00D1305A"/>
    <w:rsid w:val="00D1409D"/>
    <w:rsid w:val="00D14BE3"/>
    <w:rsid w:val="00D1607F"/>
    <w:rsid w:val="00D16454"/>
    <w:rsid w:val="00D16A35"/>
    <w:rsid w:val="00D16D8E"/>
    <w:rsid w:val="00D174D8"/>
    <w:rsid w:val="00D17F46"/>
    <w:rsid w:val="00D231B7"/>
    <w:rsid w:val="00D25842"/>
    <w:rsid w:val="00D25894"/>
    <w:rsid w:val="00D306D2"/>
    <w:rsid w:val="00D322DE"/>
    <w:rsid w:val="00D32332"/>
    <w:rsid w:val="00D328AC"/>
    <w:rsid w:val="00D32961"/>
    <w:rsid w:val="00D32F47"/>
    <w:rsid w:val="00D34936"/>
    <w:rsid w:val="00D34E25"/>
    <w:rsid w:val="00D35887"/>
    <w:rsid w:val="00D36255"/>
    <w:rsid w:val="00D3667A"/>
    <w:rsid w:val="00D36864"/>
    <w:rsid w:val="00D36A54"/>
    <w:rsid w:val="00D404FD"/>
    <w:rsid w:val="00D42D8C"/>
    <w:rsid w:val="00D44FDD"/>
    <w:rsid w:val="00D47B67"/>
    <w:rsid w:val="00D50B27"/>
    <w:rsid w:val="00D50C94"/>
    <w:rsid w:val="00D50C9D"/>
    <w:rsid w:val="00D520E4"/>
    <w:rsid w:val="00D53757"/>
    <w:rsid w:val="00D543D7"/>
    <w:rsid w:val="00D5440C"/>
    <w:rsid w:val="00D552DB"/>
    <w:rsid w:val="00D55659"/>
    <w:rsid w:val="00D56461"/>
    <w:rsid w:val="00D56602"/>
    <w:rsid w:val="00D57DFA"/>
    <w:rsid w:val="00D6023F"/>
    <w:rsid w:val="00D60BDE"/>
    <w:rsid w:val="00D62075"/>
    <w:rsid w:val="00D6376A"/>
    <w:rsid w:val="00D63A72"/>
    <w:rsid w:val="00D63C33"/>
    <w:rsid w:val="00D6493F"/>
    <w:rsid w:val="00D64EDB"/>
    <w:rsid w:val="00D66EFF"/>
    <w:rsid w:val="00D66FEC"/>
    <w:rsid w:val="00D672D6"/>
    <w:rsid w:val="00D679A7"/>
    <w:rsid w:val="00D70BC9"/>
    <w:rsid w:val="00D714C4"/>
    <w:rsid w:val="00D7491F"/>
    <w:rsid w:val="00D74EE0"/>
    <w:rsid w:val="00D802F5"/>
    <w:rsid w:val="00D809FC"/>
    <w:rsid w:val="00D81889"/>
    <w:rsid w:val="00D83722"/>
    <w:rsid w:val="00D83B3F"/>
    <w:rsid w:val="00D8553A"/>
    <w:rsid w:val="00D85CF0"/>
    <w:rsid w:val="00D8663B"/>
    <w:rsid w:val="00D868CE"/>
    <w:rsid w:val="00D903D6"/>
    <w:rsid w:val="00D92BD5"/>
    <w:rsid w:val="00D92EBE"/>
    <w:rsid w:val="00D938A8"/>
    <w:rsid w:val="00D95CC6"/>
    <w:rsid w:val="00D9605C"/>
    <w:rsid w:val="00D970FE"/>
    <w:rsid w:val="00D975A0"/>
    <w:rsid w:val="00DA0B67"/>
    <w:rsid w:val="00DA1059"/>
    <w:rsid w:val="00DA1417"/>
    <w:rsid w:val="00DA1B4C"/>
    <w:rsid w:val="00DA2BA0"/>
    <w:rsid w:val="00DA496B"/>
    <w:rsid w:val="00DA61A9"/>
    <w:rsid w:val="00DA6CB8"/>
    <w:rsid w:val="00DB01E6"/>
    <w:rsid w:val="00DB0794"/>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397"/>
    <w:rsid w:val="00DD751F"/>
    <w:rsid w:val="00DE0C71"/>
    <w:rsid w:val="00DE0F91"/>
    <w:rsid w:val="00DE15ED"/>
    <w:rsid w:val="00DE19A8"/>
    <w:rsid w:val="00DE1DF9"/>
    <w:rsid w:val="00DE2833"/>
    <w:rsid w:val="00DE418C"/>
    <w:rsid w:val="00DE493C"/>
    <w:rsid w:val="00DE4D9B"/>
    <w:rsid w:val="00DE4F60"/>
    <w:rsid w:val="00DE513D"/>
    <w:rsid w:val="00DE7BBA"/>
    <w:rsid w:val="00DF2025"/>
    <w:rsid w:val="00DF255D"/>
    <w:rsid w:val="00DF3224"/>
    <w:rsid w:val="00DF4510"/>
    <w:rsid w:val="00DF5F13"/>
    <w:rsid w:val="00DF5F57"/>
    <w:rsid w:val="00DF7289"/>
    <w:rsid w:val="00E00B02"/>
    <w:rsid w:val="00E04596"/>
    <w:rsid w:val="00E062C5"/>
    <w:rsid w:val="00E07B24"/>
    <w:rsid w:val="00E07B63"/>
    <w:rsid w:val="00E105F3"/>
    <w:rsid w:val="00E12044"/>
    <w:rsid w:val="00E12AB8"/>
    <w:rsid w:val="00E1323A"/>
    <w:rsid w:val="00E133E8"/>
    <w:rsid w:val="00E14086"/>
    <w:rsid w:val="00E15235"/>
    <w:rsid w:val="00E16D1C"/>
    <w:rsid w:val="00E174D7"/>
    <w:rsid w:val="00E174FC"/>
    <w:rsid w:val="00E17BA5"/>
    <w:rsid w:val="00E17F37"/>
    <w:rsid w:val="00E20095"/>
    <w:rsid w:val="00E2020C"/>
    <w:rsid w:val="00E20857"/>
    <w:rsid w:val="00E20C49"/>
    <w:rsid w:val="00E2194B"/>
    <w:rsid w:val="00E2413F"/>
    <w:rsid w:val="00E306CB"/>
    <w:rsid w:val="00E31253"/>
    <w:rsid w:val="00E3130F"/>
    <w:rsid w:val="00E3160F"/>
    <w:rsid w:val="00E31A5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375"/>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2A91"/>
    <w:rsid w:val="00E73281"/>
    <w:rsid w:val="00E803A7"/>
    <w:rsid w:val="00E805B4"/>
    <w:rsid w:val="00E81475"/>
    <w:rsid w:val="00E8321C"/>
    <w:rsid w:val="00E851C5"/>
    <w:rsid w:val="00E858C7"/>
    <w:rsid w:val="00E860E7"/>
    <w:rsid w:val="00E8629F"/>
    <w:rsid w:val="00E908F0"/>
    <w:rsid w:val="00E9090F"/>
    <w:rsid w:val="00E90B10"/>
    <w:rsid w:val="00E91F48"/>
    <w:rsid w:val="00E9475A"/>
    <w:rsid w:val="00E9560E"/>
    <w:rsid w:val="00E95B02"/>
    <w:rsid w:val="00E9782E"/>
    <w:rsid w:val="00E97FF5"/>
    <w:rsid w:val="00EA04AF"/>
    <w:rsid w:val="00EA17F8"/>
    <w:rsid w:val="00EA301D"/>
    <w:rsid w:val="00EA3C24"/>
    <w:rsid w:val="00EA49A1"/>
    <w:rsid w:val="00EA4F12"/>
    <w:rsid w:val="00EA5085"/>
    <w:rsid w:val="00EA5B41"/>
    <w:rsid w:val="00EA5E9B"/>
    <w:rsid w:val="00EA61C1"/>
    <w:rsid w:val="00EA7332"/>
    <w:rsid w:val="00EB0281"/>
    <w:rsid w:val="00EB0CDA"/>
    <w:rsid w:val="00EB0F63"/>
    <w:rsid w:val="00EB1295"/>
    <w:rsid w:val="00EB3074"/>
    <w:rsid w:val="00EB3E7B"/>
    <w:rsid w:val="00EB51DA"/>
    <w:rsid w:val="00EB7296"/>
    <w:rsid w:val="00EB7D74"/>
    <w:rsid w:val="00EB7FF5"/>
    <w:rsid w:val="00EC03D0"/>
    <w:rsid w:val="00EC0FEE"/>
    <w:rsid w:val="00EC0FFF"/>
    <w:rsid w:val="00EC1D2D"/>
    <w:rsid w:val="00EC4368"/>
    <w:rsid w:val="00EC47BE"/>
    <w:rsid w:val="00EC4A37"/>
    <w:rsid w:val="00EC52F4"/>
    <w:rsid w:val="00EC6086"/>
    <w:rsid w:val="00EC6F83"/>
    <w:rsid w:val="00EC7CE5"/>
    <w:rsid w:val="00ED1E0F"/>
    <w:rsid w:val="00ED1EE8"/>
    <w:rsid w:val="00ED2B1F"/>
    <w:rsid w:val="00ED4F86"/>
    <w:rsid w:val="00ED5B9F"/>
    <w:rsid w:val="00ED6124"/>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EF7B88"/>
    <w:rsid w:val="00F00025"/>
    <w:rsid w:val="00F0011E"/>
    <w:rsid w:val="00F016E1"/>
    <w:rsid w:val="00F02FAD"/>
    <w:rsid w:val="00F03F9F"/>
    <w:rsid w:val="00F04A4B"/>
    <w:rsid w:val="00F04D6A"/>
    <w:rsid w:val="00F07178"/>
    <w:rsid w:val="00F072D8"/>
    <w:rsid w:val="00F07FB8"/>
    <w:rsid w:val="00F104AF"/>
    <w:rsid w:val="00F123E6"/>
    <w:rsid w:val="00F127AC"/>
    <w:rsid w:val="00F13B52"/>
    <w:rsid w:val="00F14A26"/>
    <w:rsid w:val="00F159C3"/>
    <w:rsid w:val="00F17938"/>
    <w:rsid w:val="00F17A74"/>
    <w:rsid w:val="00F201B8"/>
    <w:rsid w:val="00F201BD"/>
    <w:rsid w:val="00F21502"/>
    <w:rsid w:val="00F23E5B"/>
    <w:rsid w:val="00F24DF3"/>
    <w:rsid w:val="00F26474"/>
    <w:rsid w:val="00F270B9"/>
    <w:rsid w:val="00F27451"/>
    <w:rsid w:val="00F276A2"/>
    <w:rsid w:val="00F27A90"/>
    <w:rsid w:val="00F30055"/>
    <w:rsid w:val="00F3091D"/>
    <w:rsid w:val="00F30AF1"/>
    <w:rsid w:val="00F3313C"/>
    <w:rsid w:val="00F34DB9"/>
    <w:rsid w:val="00F34F5E"/>
    <w:rsid w:val="00F36887"/>
    <w:rsid w:val="00F44E50"/>
    <w:rsid w:val="00F45649"/>
    <w:rsid w:val="00F50EFF"/>
    <w:rsid w:val="00F51F0A"/>
    <w:rsid w:val="00F53115"/>
    <w:rsid w:val="00F539E1"/>
    <w:rsid w:val="00F53EC1"/>
    <w:rsid w:val="00F5427E"/>
    <w:rsid w:val="00F54F42"/>
    <w:rsid w:val="00F5551B"/>
    <w:rsid w:val="00F566F0"/>
    <w:rsid w:val="00F5793E"/>
    <w:rsid w:val="00F614E3"/>
    <w:rsid w:val="00F62047"/>
    <w:rsid w:val="00F6208E"/>
    <w:rsid w:val="00F65CCF"/>
    <w:rsid w:val="00F709FA"/>
    <w:rsid w:val="00F718B4"/>
    <w:rsid w:val="00F71C9A"/>
    <w:rsid w:val="00F73D0F"/>
    <w:rsid w:val="00F746E7"/>
    <w:rsid w:val="00F754F5"/>
    <w:rsid w:val="00F812F5"/>
    <w:rsid w:val="00F8131F"/>
    <w:rsid w:val="00F81CA2"/>
    <w:rsid w:val="00F81D92"/>
    <w:rsid w:val="00F8250D"/>
    <w:rsid w:val="00F827D3"/>
    <w:rsid w:val="00F84750"/>
    <w:rsid w:val="00F84AE9"/>
    <w:rsid w:val="00F84CE7"/>
    <w:rsid w:val="00F863DE"/>
    <w:rsid w:val="00F8642E"/>
    <w:rsid w:val="00F86EB2"/>
    <w:rsid w:val="00F8772E"/>
    <w:rsid w:val="00F87FED"/>
    <w:rsid w:val="00F92E6B"/>
    <w:rsid w:val="00F93623"/>
    <w:rsid w:val="00F93DD8"/>
    <w:rsid w:val="00F95205"/>
    <w:rsid w:val="00FA0378"/>
    <w:rsid w:val="00FA7646"/>
    <w:rsid w:val="00FB369B"/>
    <w:rsid w:val="00FB3950"/>
    <w:rsid w:val="00FB3A8F"/>
    <w:rsid w:val="00FB4542"/>
    <w:rsid w:val="00FB5F63"/>
    <w:rsid w:val="00FC0375"/>
    <w:rsid w:val="00FC051F"/>
    <w:rsid w:val="00FC0B3D"/>
    <w:rsid w:val="00FC1FFF"/>
    <w:rsid w:val="00FC2951"/>
    <w:rsid w:val="00FC30C5"/>
    <w:rsid w:val="00FC3BC6"/>
    <w:rsid w:val="00FC401F"/>
    <w:rsid w:val="00FC48E3"/>
    <w:rsid w:val="00FC4ECF"/>
    <w:rsid w:val="00FD0002"/>
    <w:rsid w:val="00FD04D1"/>
    <w:rsid w:val="00FD17FA"/>
    <w:rsid w:val="00FD22E2"/>
    <w:rsid w:val="00FD293E"/>
    <w:rsid w:val="00FD5048"/>
    <w:rsid w:val="00FD5779"/>
    <w:rsid w:val="00FD651D"/>
    <w:rsid w:val="00FD6712"/>
    <w:rsid w:val="00FD7138"/>
    <w:rsid w:val="00FD7791"/>
    <w:rsid w:val="00FE0121"/>
    <w:rsid w:val="00FE0C4B"/>
    <w:rsid w:val="00FE2855"/>
    <w:rsid w:val="00FE2F76"/>
    <w:rsid w:val="00FE37C3"/>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68122-03DB-424F-A2DF-1038FA6B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954</Words>
  <Characters>5441</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6383</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cp:keywords>
  <cp:lastModifiedBy>SungDuck</cp:lastModifiedBy>
  <cp:revision>16</cp:revision>
  <cp:lastPrinted>2016-10-15T11:08:00Z</cp:lastPrinted>
  <dcterms:created xsi:type="dcterms:W3CDTF">2017-01-06T06:32:00Z</dcterms:created>
  <dcterms:modified xsi:type="dcterms:W3CDTF">2017-01-10T07:47:00Z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